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448"/>
        <w:gridCol w:w="4500"/>
        <w:gridCol w:w="3159"/>
      </w:tblGrid>
      <w:tr w:rsidR="00144D47" w14:paraId="5C24E294" w14:textId="77777777" w:rsidTr="00A859CF">
        <w:trPr>
          <w:trHeight w:val="576"/>
        </w:trPr>
        <w:tc>
          <w:tcPr>
            <w:tcW w:w="2448" w:type="dxa"/>
            <w:vMerge w:val="restart"/>
          </w:tcPr>
          <w:p w14:paraId="00DEC93F" w14:textId="769862E9" w:rsidR="00144D47" w:rsidRDefault="00144D47" w:rsidP="00A859CF">
            <w:pPr>
              <w:pStyle w:val="Header"/>
              <w:snapToGrid w:val="0"/>
              <w:rPr>
                <w:rFonts w:ascii="Arial" w:hAnsi="Arial" w:cs="Arial"/>
                <w:b/>
                <w:bCs/>
                <w:color w:val="333333"/>
                <w:sz w:val="48"/>
              </w:rPr>
            </w:pPr>
            <w:bookmarkStart w:id="0" w:name="_Toc496720258"/>
            <w:r>
              <w:rPr>
                <w:rFonts w:ascii="Verdana" w:hAnsi="Verdana"/>
                <w:noProof/>
                <w:color w:val="333333"/>
                <w:lang w:eastAsia="en-IE"/>
              </w:rPr>
              <w:drawing>
                <wp:inline distT="0" distB="0" distL="0" distR="0" wp14:anchorId="13E2DA56" wp14:editId="0917F180">
                  <wp:extent cx="13906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504950"/>
                          </a:xfrm>
                          <a:prstGeom prst="rect">
                            <a:avLst/>
                          </a:prstGeom>
                          <a:solidFill>
                            <a:srgbClr val="FFFFFF"/>
                          </a:solidFill>
                          <a:ln>
                            <a:noFill/>
                          </a:ln>
                        </pic:spPr>
                      </pic:pic>
                    </a:graphicData>
                  </a:graphic>
                </wp:inline>
              </w:drawing>
            </w:r>
          </w:p>
        </w:tc>
        <w:tc>
          <w:tcPr>
            <w:tcW w:w="7659" w:type="dxa"/>
            <w:gridSpan w:val="2"/>
            <w:vAlign w:val="center"/>
          </w:tcPr>
          <w:p w14:paraId="7DDB2B9B" w14:textId="77777777" w:rsidR="00144D47" w:rsidRDefault="00144D47" w:rsidP="00A859CF">
            <w:pPr>
              <w:pStyle w:val="Header"/>
              <w:snapToGrid w:val="0"/>
              <w:jc w:val="center"/>
              <w:rPr>
                <w:rFonts w:ascii="Arial" w:hAnsi="Arial" w:cs="Arial"/>
                <w:b/>
                <w:bCs/>
                <w:color w:val="333333"/>
                <w:sz w:val="48"/>
              </w:rPr>
            </w:pPr>
            <w:proofErr w:type="spellStart"/>
            <w:r>
              <w:rPr>
                <w:rFonts w:ascii="Arial" w:hAnsi="Arial" w:cs="Arial"/>
                <w:b/>
                <w:bCs/>
                <w:color w:val="333333"/>
                <w:sz w:val="48"/>
              </w:rPr>
              <w:t>Cliffoney</w:t>
            </w:r>
            <w:proofErr w:type="spellEnd"/>
            <w:r>
              <w:rPr>
                <w:rFonts w:ascii="Arial" w:hAnsi="Arial" w:cs="Arial"/>
                <w:b/>
                <w:bCs/>
                <w:color w:val="333333"/>
                <w:sz w:val="48"/>
              </w:rPr>
              <w:t xml:space="preserve"> National School</w:t>
            </w:r>
          </w:p>
        </w:tc>
      </w:tr>
      <w:tr w:rsidR="00144D47" w14:paraId="3D3A6EDB" w14:textId="77777777" w:rsidTr="00A859CF">
        <w:trPr>
          <w:trHeight w:val="576"/>
        </w:trPr>
        <w:tc>
          <w:tcPr>
            <w:tcW w:w="2448" w:type="dxa"/>
            <w:vMerge/>
          </w:tcPr>
          <w:p w14:paraId="0E152428" w14:textId="77777777" w:rsidR="00144D47" w:rsidRDefault="00144D47" w:rsidP="00A859CF"/>
        </w:tc>
        <w:tc>
          <w:tcPr>
            <w:tcW w:w="7659" w:type="dxa"/>
            <w:gridSpan w:val="2"/>
            <w:vAlign w:val="center"/>
          </w:tcPr>
          <w:p w14:paraId="5C18C495" w14:textId="77777777" w:rsidR="00144D47" w:rsidRDefault="00144D47" w:rsidP="00A859CF">
            <w:pPr>
              <w:pStyle w:val="Header"/>
              <w:snapToGrid w:val="0"/>
              <w:jc w:val="center"/>
              <w:rPr>
                <w:rFonts w:ascii="Arial" w:hAnsi="Arial" w:cs="Arial"/>
                <w:bCs/>
                <w:iCs/>
                <w:color w:val="333333"/>
                <w:sz w:val="40"/>
              </w:rPr>
            </w:pPr>
            <w:proofErr w:type="spellStart"/>
            <w:r>
              <w:rPr>
                <w:rFonts w:ascii="Arial" w:hAnsi="Arial" w:cs="Arial"/>
                <w:bCs/>
                <w:iCs/>
                <w:color w:val="333333"/>
                <w:sz w:val="40"/>
              </w:rPr>
              <w:t>Cliffoney</w:t>
            </w:r>
            <w:proofErr w:type="spellEnd"/>
            <w:r>
              <w:rPr>
                <w:rFonts w:ascii="Arial" w:hAnsi="Arial" w:cs="Arial"/>
                <w:bCs/>
                <w:iCs/>
                <w:color w:val="333333"/>
                <w:sz w:val="40"/>
              </w:rPr>
              <w:t>,</w:t>
            </w:r>
            <w:r>
              <w:rPr>
                <w:rFonts w:ascii="Arial" w:hAnsi="Arial" w:cs="Arial"/>
                <w:bCs/>
                <w:iCs/>
                <w:color w:val="333333"/>
              </w:rPr>
              <w:t xml:space="preserve"> </w:t>
            </w:r>
            <w:r>
              <w:rPr>
                <w:rFonts w:ascii="Arial" w:hAnsi="Arial" w:cs="Arial"/>
                <w:bCs/>
                <w:iCs/>
                <w:color w:val="333333"/>
                <w:sz w:val="40"/>
              </w:rPr>
              <w:t>Co. Sligo</w:t>
            </w:r>
          </w:p>
        </w:tc>
      </w:tr>
      <w:tr w:rsidR="00144D47" w14:paraId="0979C5A3" w14:textId="77777777" w:rsidTr="00A859CF">
        <w:trPr>
          <w:trHeight w:val="576"/>
        </w:trPr>
        <w:tc>
          <w:tcPr>
            <w:tcW w:w="2448" w:type="dxa"/>
            <w:vMerge/>
          </w:tcPr>
          <w:p w14:paraId="05BBA287" w14:textId="77777777" w:rsidR="00144D47" w:rsidRDefault="00144D47" w:rsidP="00A859CF"/>
        </w:tc>
        <w:tc>
          <w:tcPr>
            <w:tcW w:w="4500" w:type="dxa"/>
            <w:vAlign w:val="center"/>
          </w:tcPr>
          <w:p w14:paraId="0A56B5CA" w14:textId="77777777" w:rsidR="00144D47" w:rsidRDefault="00144D47" w:rsidP="00A859CF">
            <w:pPr>
              <w:pStyle w:val="Header"/>
              <w:snapToGrid w:val="0"/>
              <w:rPr>
                <w:rFonts w:ascii="Arial" w:hAnsi="Arial" w:cs="Arial"/>
                <w:bCs/>
                <w:iCs/>
                <w:color w:val="333333"/>
              </w:rPr>
            </w:pPr>
            <w:r>
              <w:rPr>
                <w:rFonts w:ascii="Arial" w:hAnsi="Arial" w:cs="Arial"/>
                <w:b/>
                <w:iCs/>
                <w:color w:val="333333"/>
              </w:rPr>
              <w:t>Acting Principal:</w:t>
            </w:r>
            <w:r>
              <w:rPr>
                <w:rFonts w:ascii="Arial" w:hAnsi="Arial" w:cs="Arial"/>
                <w:bCs/>
                <w:iCs/>
                <w:color w:val="333333"/>
              </w:rPr>
              <w:t xml:space="preserve"> Ms. </w:t>
            </w:r>
            <w:proofErr w:type="spellStart"/>
            <w:r>
              <w:rPr>
                <w:rFonts w:ascii="Arial" w:hAnsi="Arial" w:cs="Arial"/>
                <w:bCs/>
                <w:iCs/>
                <w:color w:val="333333"/>
              </w:rPr>
              <w:t>Annaleen</w:t>
            </w:r>
            <w:proofErr w:type="spellEnd"/>
            <w:r>
              <w:rPr>
                <w:rFonts w:ascii="Arial" w:hAnsi="Arial" w:cs="Arial"/>
                <w:bCs/>
                <w:iCs/>
                <w:color w:val="333333"/>
              </w:rPr>
              <w:t xml:space="preserve"> Lang</w:t>
            </w:r>
          </w:p>
        </w:tc>
        <w:tc>
          <w:tcPr>
            <w:tcW w:w="3159" w:type="dxa"/>
            <w:vAlign w:val="center"/>
          </w:tcPr>
          <w:p w14:paraId="3B88C852" w14:textId="77777777" w:rsidR="00144D47" w:rsidRDefault="00144D47" w:rsidP="00A859CF">
            <w:pPr>
              <w:pStyle w:val="Header"/>
              <w:snapToGrid w:val="0"/>
              <w:rPr>
                <w:rFonts w:ascii="Arial" w:hAnsi="Arial" w:cs="Arial"/>
                <w:color w:val="333333"/>
              </w:rPr>
            </w:pPr>
            <w:r>
              <w:rPr>
                <w:rFonts w:ascii="Arial" w:hAnsi="Arial" w:cs="Arial"/>
                <w:b/>
                <w:color w:val="333333"/>
              </w:rPr>
              <w:t>Phone</w:t>
            </w:r>
            <w:r>
              <w:rPr>
                <w:rFonts w:ascii="Arial" w:hAnsi="Arial" w:cs="Arial"/>
                <w:color w:val="333333"/>
              </w:rPr>
              <w:t xml:space="preserve">: 071-9166578 </w:t>
            </w:r>
          </w:p>
        </w:tc>
      </w:tr>
      <w:tr w:rsidR="00144D47" w14:paraId="280E069F" w14:textId="77777777" w:rsidTr="00A859CF">
        <w:trPr>
          <w:trHeight w:val="576"/>
        </w:trPr>
        <w:tc>
          <w:tcPr>
            <w:tcW w:w="2448" w:type="dxa"/>
            <w:vMerge/>
          </w:tcPr>
          <w:p w14:paraId="1F9FBB82" w14:textId="77777777" w:rsidR="00144D47" w:rsidRDefault="00144D47" w:rsidP="00A859CF"/>
        </w:tc>
        <w:tc>
          <w:tcPr>
            <w:tcW w:w="4500" w:type="dxa"/>
            <w:vAlign w:val="center"/>
          </w:tcPr>
          <w:p w14:paraId="4DE93408" w14:textId="129FBC32" w:rsidR="00144D47" w:rsidRDefault="00144D47" w:rsidP="00144D47">
            <w:pPr>
              <w:pStyle w:val="Header"/>
              <w:snapToGrid w:val="0"/>
              <w:rPr>
                <w:rFonts w:ascii="Arial" w:hAnsi="Arial" w:cs="Arial"/>
                <w:color w:val="333333"/>
              </w:rPr>
            </w:pPr>
            <w:r>
              <w:rPr>
                <w:rFonts w:ascii="Arial" w:hAnsi="Arial" w:cs="Arial"/>
                <w:b/>
                <w:color w:val="333333"/>
              </w:rPr>
              <w:t>e-</w:t>
            </w:r>
            <w:r>
              <w:rPr>
                <w:rFonts w:ascii="Arial" w:hAnsi="Arial" w:cs="Arial"/>
                <w:b/>
                <w:color w:val="333333"/>
              </w:rPr>
              <w:t xml:space="preserve">mail:  </w:t>
            </w:r>
            <w:hyperlink r:id="rId8" w:history="1">
              <w:r>
                <w:rPr>
                  <w:rStyle w:val="Hyperlink"/>
                  <w:rFonts w:ascii="Arial" w:hAnsi="Arial"/>
                </w:rPr>
                <w:t>cliffoneyns@gmail.com</w:t>
              </w:r>
            </w:hyperlink>
            <w:r>
              <w:rPr>
                <w:rFonts w:ascii="Arial" w:hAnsi="Arial" w:cs="Arial"/>
                <w:color w:val="333333"/>
              </w:rPr>
              <w:tab/>
            </w:r>
          </w:p>
        </w:tc>
        <w:tc>
          <w:tcPr>
            <w:tcW w:w="3159" w:type="dxa"/>
            <w:vAlign w:val="center"/>
          </w:tcPr>
          <w:p w14:paraId="067DED87" w14:textId="77777777" w:rsidR="00144D47" w:rsidRDefault="00144D47" w:rsidP="00A859CF">
            <w:pPr>
              <w:pStyle w:val="Header"/>
              <w:snapToGrid w:val="0"/>
              <w:rPr>
                <w:rFonts w:ascii="Arial" w:hAnsi="Arial" w:cs="Arial"/>
                <w:b/>
                <w:bCs/>
                <w:iCs/>
                <w:color w:val="333333"/>
              </w:rPr>
            </w:pPr>
            <w:r>
              <w:rPr>
                <w:rFonts w:ascii="Arial" w:hAnsi="Arial" w:cs="Arial"/>
                <w:b/>
                <w:bCs/>
                <w:iCs/>
                <w:color w:val="333333"/>
              </w:rPr>
              <w:t>www.cliffoneyns.com</w:t>
            </w:r>
          </w:p>
        </w:tc>
      </w:tr>
      <w:tr w:rsidR="00144D47" w14:paraId="2E53AE9D" w14:textId="77777777" w:rsidTr="00A859CF">
        <w:tc>
          <w:tcPr>
            <w:tcW w:w="10107" w:type="dxa"/>
            <w:gridSpan w:val="3"/>
          </w:tcPr>
          <w:p w14:paraId="3D20CC8A" w14:textId="77777777" w:rsidR="00144D47" w:rsidRDefault="00144D47" w:rsidP="00A859CF">
            <w:pPr>
              <w:pStyle w:val="Header"/>
              <w:snapToGrid w:val="0"/>
            </w:pPr>
          </w:p>
        </w:tc>
      </w:tr>
      <w:tr w:rsidR="00144D47" w14:paraId="5464DCDA" w14:textId="77777777" w:rsidTr="00A859CF">
        <w:tc>
          <w:tcPr>
            <w:tcW w:w="10107" w:type="dxa"/>
            <w:gridSpan w:val="3"/>
          </w:tcPr>
          <w:p w14:paraId="5B5E86C3" w14:textId="77777777" w:rsidR="00144D47" w:rsidRDefault="00144D47" w:rsidP="00A859CF">
            <w:pPr>
              <w:pStyle w:val="Header"/>
              <w:snapToGrid w:val="0"/>
            </w:pPr>
          </w:p>
        </w:tc>
      </w:tr>
    </w:tbl>
    <w:p w14:paraId="2AB704CA" w14:textId="2B959C16" w:rsidR="00281DBB" w:rsidRPr="00144D47" w:rsidRDefault="00281DBB" w:rsidP="00144D47">
      <w:pPr>
        <w:tabs>
          <w:tab w:val="left" w:pos="0"/>
        </w:tabs>
        <w:autoSpaceDE w:val="0"/>
        <w:autoSpaceDN w:val="0"/>
        <w:adjustRightInd w:val="0"/>
        <w:jc w:val="center"/>
        <w:outlineLvl w:val="0"/>
        <w:rPr>
          <w:rFonts w:ascii="Times New Roman" w:hAnsi="Times New Roman" w:cs="Times New Roman"/>
          <w:b/>
          <w:bCs/>
          <w:sz w:val="26"/>
          <w:szCs w:val="26"/>
          <w:u w:val="single"/>
        </w:rPr>
      </w:pPr>
      <w:r w:rsidRPr="00144D47">
        <w:rPr>
          <w:rFonts w:ascii="Times New Roman" w:hAnsi="Times New Roman" w:cs="Times New Roman"/>
          <w:b/>
          <w:bCs/>
          <w:sz w:val="26"/>
          <w:szCs w:val="26"/>
          <w:u w:val="single"/>
        </w:rPr>
        <w:t xml:space="preserve">Child Safeguarding Statement </w:t>
      </w:r>
      <w:bookmarkEnd w:id="0"/>
      <w:r w:rsidR="00A93020" w:rsidRPr="00144D47">
        <w:rPr>
          <w:rFonts w:ascii="Times New Roman" w:hAnsi="Times New Roman" w:cs="Times New Roman"/>
          <w:b/>
          <w:bCs/>
          <w:sz w:val="26"/>
          <w:szCs w:val="26"/>
          <w:u w:val="single"/>
        </w:rPr>
        <w:t xml:space="preserve">and Risk </w:t>
      </w:r>
      <w:r w:rsidR="00784D77" w:rsidRPr="00144D47">
        <w:rPr>
          <w:rFonts w:ascii="Times New Roman" w:hAnsi="Times New Roman" w:cs="Times New Roman"/>
          <w:b/>
          <w:bCs/>
          <w:sz w:val="26"/>
          <w:szCs w:val="26"/>
          <w:u w:val="single"/>
        </w:rPr>
        <w:t>Assessment</w:t>
      </w:r>
    </w:p>
    <w:p w14:paraId="021159A1" w14:textId="08185817" w:rsidR="00281DBB" w:rsidRDefault="001B22AA" w:rsidP="00281DBB">
      <w:pPr>
        <w:tabs>
          <w:tab w:val="left" w:pos="0"/>
        </w:tabs>
        <w:ind w:right="-688"/>
        <w:jc w:val="both"/>
        <w:rPr>
          <w:rFonts w:ascii="Times New Roman" w:hAnsi="Times New Roman" w:cs="Times New Roman"/>
        </w:rPr>
      </w:pPr>
      <w:proofErr w:type="spellStart"/>
      <w:r>
        <w:rPr>
          <w:rFonts w:ascii="Times New Roman" w:hAnsi="Times New Roman" w:cs="Times New Roman"/>
          <w:u w:val="single"/>
        </w:rPr>
        <w:t>Cliffoney</w:t>
      </w:r>
      <w:proofErr w:type="spellEnd"/>
      <w:r>
        <w:rPr>
          <w:rFonts w:ascii="Times New Roman" w:hAnsi="Times New Roman" w:cs="Times New Roman"/>
          <w:u w:val="single"/>
        </w:rPr>
        <w:t xml:space="preserve"> National School</w:t>
      </w:r>
      <w:r w:rsidR="00281DBB" w:rsidRPr="00552B89">
        <w:rPr>
          <w:rFonts w:ascii="Times New Roman" w:hAnsi="Times New Roman" w:cs="Times New Roman"/>
          <w:u w:val="single"/>
        </w:rPr>
        <w:t xml:space="preserve"> is</w:t>
      </w:r>
      <w:r>
        <w:rPr>
          <w:rFonts w:ascii="Times New Roman" w:hAnsi="Times New Roman" w:cs="Times New Roman"/>
        </w:rPr>
        <w:t xml:space="preserve"> a primary</w:t>
      </w:r>
      <w:r w:rsidR="00281DBB" w:rsidRPr="00552B89">
        <w:rPr>
          <w:rFonts w:ascii="Times New Roman" w:hAnsi="Times New Roman" w:cs="Times New Roman"/>
        </w:rPr>
        <w:t xml:space="preserve"> school providing primary/post-primary education to pupils fro</w:t>
      </w:r>
      <w:r>
        <w:rPr>
          <w:rFonts w:ascii="Times New Roman" w:hAnsi="Times New Roman" w:cs="Times New Roman"/>
        </w:rPr>
        <w:t>m Junior Infants to Sixth Class.</w:t>
      </w:r>
    </w:p>
    <w:p w14:paraId="6EA8146E" w14:textId="18EAE0BF"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9"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10"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1"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2"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3"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xml:space="preserve">, the Board of Management of </w:t>
      </w:r>
      <w:proofErr w:type="spellStart"/>
      <w:r w:rsidR="001B22AA">
        <w:rPr>
          <w:rFonts w:ascii="Times New Roman" w:hAnsi="Times New Roman" w:cs="Times New Roman"/>
        </w:rPr>
        <w:t>Cliffoney</w:t>
      </w:r>
      <w:proofErr w:type="spellEnd"/>
      <w:r w:rsidR="001B22AA">
        <w:rPr>
          <w:rFonts w:ascii="Times New Roman" w:hAnsi="Times New Roman" w:cs="Times New Roman"/>
        </w:rPr>
        <w:t xml:space="preserve"> National School</w:t>
      </w:r>
      <w:r w:rsidRPr="007D31AD">
        <w:rPr>
          <w:rFonts w:ascii="Times New Roman" w:hAnsi="Times New Roman" w:cs="Times New Roman"/>
        </w:rPr>
        <w:t xml:space="preserv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770A0491" w14:textId="05D26C6B" w:rsidR="00281DBB" w:rsidRPr="00552B89" w:rsidRDefault="00281DBB" w:rsidP="001B22AA">
      <w:pPr>
        <w:numPr>
          <w:ilvl w:val="0"/>
          <w:numId w:val="2"/>
        </w:numPr>
        <w:tabs>
          <w:tab w:val="left" w:pos="0"/>
        </w:tabs>
        <w:spacing w:after="0" w:line="240" w:lineRule="auto"/>
        <w:ind w:left="360" w:right="-688"/>
        <w:contextualSpacing/>
        <w:rPr>
          <w:rFonts w:ascii="Times New Roman" w:hAnsi="Times New Roman" w:cs="Times New Roman"/>
        </w:rPr>
      </w:pPr>
      <w:r w:rsidRPr="001B22AA">
        <w:rPr>
          <w:rFonts w:ascii="Times New Roman" w:hAnsi="Times New Roman" w:cs="Times New Roman"/>
        </w:rPr>
        <w:t xml:space="preserve">The Designated Liaison Person (DLP) is </w:t>
      </w:r>
      <w:r w:rsidRPr="001B22AA">
        <w:rPr>
          <w:rFonts w:ascii="Times New Roman" w:hAnsi="Times New Roman" w:cs="Times New Roman"/>
        </w:rPr>
        <w:tab/>
      </w:r>
      <w:r w:rsidRPr="001B22AA">
        <w:rPr>
          <w:rFonts w:ascii="Times New Roman" w:hAnsi="Times New Roman" w:cs="Times New Roman"/>
        </w:rPr>
        <w:tab/>
      </w:r>
      <w:r w:rsidR="006E4DE3" w:rsidRPr="001B22AA">
        <w:rPr>
          <w:rFonts w:ascii="Times New Roman" w:hAnsi="Times New Roman" w:cs="Times New Roman"/>
        </w:rPr>
        <w:t xml:space="preserve"> </w:t>
      </w:r>
      <w:r w:rsidR="002A0BB8" w:rsidRPr="001B22AA">
        <w:rPr>
          <w:rFonts w:ascii="Times New Roman" w:hAnsi="Times New Roman" w:cs="Times New Roman"/>
        </w:rPr>
        <w:t xml:space="preserve">      </w:t>
      </w:r>
      <w:r w:rsidR="006E4DE3" w:rsidRPr="001B22AA">
        <w:rPr>
          <w:rFonts w:ascii="Times New Roman" w:hAnsi="Times New Roman" w:cs="Times New Roman"/>
        </w:rPr>
        <w:t xml:space="preserve"> </w:t>
      </w:r>
      <w:r w:rsidR="002A0BB8" w:rsidRPr="001B22AA">
        <w:rPr>
          <w:rFonts w:ascii="Times New Roman" w:hAnsi="Times New Roman" w:cs="Times New Roman"/>
        </w:rPr>
        <w:t xml:space="preserve"> </w:t>
      </w:r>
      <w:proofErr w:type="spellStart"/>
      <w:r w:rsidR="001B22AA" w:rsidRPr="001B22AA">
        <w:rPr>
          <w:rFonts w:ascii="Times New Roman" w:hAnsi="Times New Roman" w:cs="Times New Roman"/>
        </w:rPr>
        <w:t>Annaleen</w:t>
      </w:r>
      <w:proofErr w:type="spellEnd"/>
      <w:r w:rsidR="001B22AA" w:rsidRPr="001B22AA">
        <w:rPr>
          <w:rFonts w:ascii="Times New Roman" w:hAnsi="Times New Roman" w:cs="Times New Roman"/>
        </w:rPr>
        <w:t xml:space="preserve"> Lang </w:t>
      </w:r>
      <w:r w:rsidR="001B22AA">
        <w:rPr>
          <w:rFonts w:ascii="Times New Roman" w:hAnsi="Times New Roman" w:cs="Times New Roman"/>
        </w:rPr>
        <w:br/>
      </w:r>
    </w:p>
    <w:p w14:paraId="5B0D76BB" w14:textId="16F0BD0B" w:rsidR="003C4BB4" w:rsidRDefault="00281DBB" w:rsidP="00135123">
      <w:pPr>
        <w:numPr>
          <w:ilvl w:val="0"/>
          <w:numId w:val="2"/>
        </w:numPr>
        <w:tabs>
          <w:tab w:val="left" w:pos="0"/>
        </w:tabs>
        <w:spacing w:after="0" w:line="240" w:lineRule="auto"/>
        <w:ind w:left="360" w:right="-688"/>
        <w:contextualSpacing/>
        <w:jc w:val="both"/>
        <w:rPr>
          <w:rFonts w:ascii="Times New Roman" w:hAnsi="Times New Roman" w:cs="Times New Roman"/>
        </w:rPr>
      </w:pPr>
      <w:r w:rsidRPr="001B22AA">
        <w:rPr>
          <w:rFonts w:ascii="Times New Roman" w:hAnsi="Times New Roman" w:cs="Times New Roman"/>
        </w:rPr>
        <w:t>The Deputy Designated Liaison Person (Deputy DLP</w:t>
      </w:r>
      <w:r w:rsidR="00A61D18" w:rsidRPr="001B22AA">
        <w:rPr>
          <w:rFonts w:ascii="Times New Roman" w:hAnsi="Times New Roman" w:cs="Times New Roman"/>
        </w:rPr>
        <w:t>)</w:t>
      </w:r>
      <w:r w:rsidRPr="001B22AA">
        <w:rPr>
          <w:rFonts w:ascii="Times New Roman" w:hAnsi="Times New Roman" w:cs="Times New Roman"/>
        </w:rPr>
        <w:t xml:space="preserve"> is</w:t>
      </w:r>
      <w:r w:rsidR="002A0BB8" w:rsidRPr="001B22AA">
        <w:rPr>
          <w:rFonts w:ascii="Times New Roman" w:hAnsi="Times New Roman" w:cs="Times New Roman"/>
        </w:rPr>
        <w:t xml:space="preserve">   </w:t>
      </w:r>
      <w:r w:rsidR="001B22AA">
        <w:rPr>
          <w:rFonts w:ascii="Times New Roman" w:hAnsi="Times New Roman" w:cs="Times New Roman"/>
        </w:rPr>
        <w:t xml:space="preserve">Cathy Lynch </w:t>
      </w:r>
    </w:p>
    <w:p w14:paraId="655485F9" w14:textId="77777777" w:rsidR="001B22AA" w:rsidRDefault="001B22AA" w:rsidP="001B22AA">
      <w:pPr>
        <w:pStyle w:val="ListParagraph"/>
        <w:rPr>
          <w:rFonts w:ascii="Times New Roman" w:hAnsi="Times New Roman" w:cs="Times New Roman"/>
        </w:rPr>
      </w:pPr>
    </w:p>
    <w:p w14:paraId="76C1F20B" w14:textId="01AEA9E0"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proofErr w:type="spellStart"/>
      <w:r w:rsidR="001B22AA">
        <w:rPr>
          <w:rFonts w:ascii="Times New Roman" w:hAnsi="Times New Roman" w:cs="Times New Roman"/>
        </w:rPr>
        <w:t>Annaleen</w:t>
      </w:r>
      <w:proofErr w:type="spellEnd"/>
      <w:r w:rsidR="001B22AA">
        <w:rPr>
          <w:rFonts w:ascii="Times New Roman" w:hAnsi="Times New Roman" w:cs="Times New Roman"/>
        </w:rPr>
        <w:t xml:space="preserve"> Lang</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4"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7B41F31D" w14:textId="62E92325" w:rsidR="007A16C6" w:rsidRPr="007A16C6" w:rsidRDefault="00281DBB" w:rsidP="007A16C6">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1EF708FF" w14:textId="77777777"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lastRenderedPageBreak/>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347CE611"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proofErr w:type="spellStart"/>
      <w:r w:rsidR="00144D47">
        <w:rPr>
          <w:rFonts w:ascii="Times New Roman" w:eastAsia="Times New Roman" w:hAnsi="Times New Roman" w:cs="Times New Roman"/>
          <w:b/>
          <w:bCs/>
          <w:color w:val="78A22D"/>
          <w:sz w:val="24"/>
          <w:szCs w:val="24"/>
          <w:lang w:val="en-GB" w:eastAsia="en-GB"/>
        </w:rPr>
        <w:t>Cliffoney</w:t>
      </w:r>
      <w:proofErr w:type="spellEnd"/>
      <w:r w:rsidR="00144D47">
        <w:rPr>
          <w:rFonts w:ascii="Times New Roman" w:eastAsia="Times New Roman" w:hAnsi="Times New Roman" w:cs="Times New Roman"/>
          <w:b/>
          <w:bCs/>
          <w:color w:val="78A22D"/>
          <w:sz w:val="24"/>
          <w:szCs w:val="24"/>
          <w:lang w:val="en-GB" w:eastAsia="en-GB"/>
        </w:rPr>
        <w:t xml:space="preserve"> National School</w:t>
      </w:r>
    </w:p>
    <w:p w14:paraId="1376A44F" w14:textId="2B5021D2" w:rsidR="00784D77" w:rsidRPr="0023366F" w:rsidRDefault="00784D77" w:rsidP="009A7723">
      <w:pPr>
        <w:spacing w:after="0" w:line="240" w:lineRule="auto"/>
        <w:rPr>
          <w:rFonts w:ascii="Times New Roman" w:hAnsi="Times New Roman" w:cs="Times New Roman"/>
          <w:b/>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xml:space="preserve">, the following is </w:t>
      </w:r>
      <w:r w:rsidR="009A7723">
        <w:rPr>
          <w:rFonts w:ascii="Times New Roman" w:hAnsi="Times New Roman" w:cs="Times New Roman"/>
        </w:rPr>
        <w:t xml:space="preserve">the Written Risk Assessment of  </w:t>
      </w:r>
      <w:proofErr w:type="spellStart"/>
      <w:r w:rsidR="009A7723">
        <w:rPr>
          <w:rFonts w:ascii="Times New Roman" w:hAnsi="Times New Roman" w:cs="Times New Roman"/>
        </w:rPr>
        <w:t>Cliffoney</w:t>
      </w:r>
      <w:proofErr w:type="spellEnd"/>
      <w:r w:rsidR="009A7723">
        <w:rPr>
          <w:rFonts w:ascii="Times New Roman" w:hAnsi="Times New Roman" w:cs="Times New Roman"/>
        </w:rPr>
        <w:t xml:space="preserve"> National School.</w:t>
      </w:r>
      <w:r w:rsidR="009A7723">
        <w:rPr>
          <w:rFonts w:ascii="Times New Roman" w:hAnsi="Times New Roman" w:cs="Times New Roman"/>
        </w:rPr>
        <w:br/>
      </w:r>
      <w:r w:rsidR="009A7723">
        <w:rPr>
          <w:rFonts w:ascii="Times New Roman" w:hAnsi="Times New Roman" w:cs="Times New Roman"/>
        </w:rPr>
        <w:br/>
        <w:t xml:space="preserve">1.  </w:t>
      </w: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14:paraId="6D52AB40" w14:textId="77777777" w:rsidTr="00930E34">
        <w:tc>
          <w:tcPr>
            <w:tcW w:w="9016" w:type="dxa"/>
          </w:tcPr>
          <w:p w14:paraId="498A22E5" w14:textId="77777777" w:rsidR="00784D77" w:rsidRDefault="00784D77" w:rsidP="00930E34">
            <w:pPr>
              <w:ind w:right="-188"/>
              <w:jc w:val="both"/>
              <w:rPr>
                <w:rFonts w:ascii="Times New Roman" w:hAnsi="Times New Roman" w:cs="Times New Roman"/>
              </w:rPr>
            </w:pPr>
          </w:p>
          <w:p w14:paraId="029C342F" w14:textId="77777777" w:rsidR="001B22AA" w:rsidRDefault="001B22AA" w:rsidP="001B22AA">
            <w:pPr>
              <w:ind w:right="-188"/>
              <w:jc w:val="both"/>
              <w:rPr>
                <w:rFonts w:ascii="Times New Roman" w:eastAsia="Times New Roman" w:hAnsi="Times New Roman" w:cs="Times New Roman"/>
              </w:rPr>
            </w:pPr>
          </w:p>
          <w:p w14:paraId="3D8AA373" w14:textId="77777777" w:rsidR="001B22AA" w:rsidRDefault="001B22AA" w:rsidP="001B22AA">
            <w:pPr>
              <w:numPr>
                <w:ilvl w:val="0"/>
                <w:numId w:val="11"/>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Daily arrival and dismissal of pupils</w:t>
            </w:r>
          </w:p>
          <w:p w14:paraId="0AAD4B59" w14:textId="77777777" w:rsidR="001B22AA" w:rsidRDefault="001B22AA" w:rsidP="001B22AA">
            <w:pPr>
              <w:numPr>
                <w:ilvl w:val="0"/>
                <w:numId w:val="11"/>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Recreation breaks for pupils </w:t>
            </w:r>
          </w:p>
          <w:p w14:paraId="35305446" w14:textId="77777777" w:rsidR="001B22AA" w:rsidRPr="00066B7C" w:rsidRDefault="001B22AA" w:rsidP="001B22AA">
            <w:pPr>
              <w:numPr>
                <w:ilvl w:val="0"/>
                <w:numId w:val="11"/>
              </w:numPr>
              <w:spacing w:before="96"/>
              <w:ind w:left="720"/>
              <w:jc w:val="both"/>
              <w:rPr>
                <w:rFonts w:ascii="Times New Roman" w:eastAsia="Times New Roman" w:hAnsi="Times New Roman" w:cs="Times New Roman"/>
                <w:bCs/>
                <w:color w:val="000000" w:themeColor="text1"/>
                <w:sz w:val="24"/>
              </w:rPr>
            </w:pPr>
            <w:r w:rsidRPr="00066B7C">
              <w:rPr>
                <w:rFonts w:ascii="Times New Roman" w:eastAsia="Times New Roman" w:hAnsi="Times New Roman" w:cs="Times New Roman"/>
                <w:bCs/>
                <w:color w:val="000000" w:themeColor="text1"/>
                <w:sz w:val="24"/>
              </w:rPr>
              <w:t xml:space="preserve">Distance learning during school closures and possible future school </w:t>
            </w:r>
          </w:p>
          <w:p w14:paraId="1A1DCB16" w14:textId="77195346" w:rsidR="001B22AA" w:rsidRPr="00066B7C" w:rsidRDefault="001B22AA" w:rsidP="001B22AA">
            <w:pPr>
              <w:spacing w:before="96"/>
              <w:jc w:val="both"/>
              <w:rPr>
                <w:rFonts w:ascii="Times New Roman" w:eastAsia="Times New Roman" w:hAnsi="Times New Roman" w:cs="Times New Roman"/>
                <w:bCs/>
                <w:color w:val="000000" w:themeColor="text1"/>
                <w:sz w:val="24"/>
              </w:rPr>
            </w:pPr>
            <w:r w:rsidRPr="00066B7C">
              <w:rPr>
                <w:rFonts w:ascii="Times New Roman" w:eastAsia="Times New Roman" w:hAnsi="Times New Roman" w:cs="Times New Roman"/>
                <w:bCs/>
                <w:color w:val="000000" w:themeColor="text1"/>
                <w:sz w:val="24"/>
              </w:rPr>
              <w:t xml:space="preserve">                 </w:t>
            </w:r>
            <w:r>
              <w:rPr>
                <w:rFonts w:ascii="Times New Roman" w:eastAsia="Times New Roman" w:hAnsi="Times New Roman" w:cs="Times New Roman"/>
                <w:bCs/>
                <w:color w:val="000000" w:themeColor="text1"/>
                <w:sz w:val="24"/>
              </w:rPr>
              <w:tab/>
            </w:r>
            <w:r w:rsidRPr="00066B7C">
              <w:rPr>
                <w:rFonts w:ascii="Times New Roman" w:eastAsia="Times New Roman" w:hAnsi="Times New Roman" w:cs="Times New Roman"/>
                <w:bCs/>
                <w:color w:val="000000" w:themeColor="text1"/>
                <w:sz w:val="24"/>
              </w:rPr>
              <w:t xml:space="preserve">closures  </w:t>
            </w:r>
          </w:p>
          <w:p w14:paraId="0404D3AD"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Classroom teaching </w:t>
            </w:r>
          </w:p>
          <w:p w14:paraId="48394EAB"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teaching </w:t>
            </w:r>
          </w:p>
          <w:p w14:paraId="598BC026"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One-to-one counselling </w:t>
            </w:r>
          </w:p>
          <w:p w14:paraId="61575D53"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Outdoor teaching activities </w:t>
            </w:r>
          </w:p>
          <w:p w14:paraId="6FA42C17"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Sporting Activities e.g. GAA/Swimming</w:t>
            </w:r>
          </w:p>
          <w:p w14:paraId="083C60A0" w14:textId="438BCB89" w:rsidR="001B22AA" w:rsidRPr="002C3EC4"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School outings e.g. school tours/science fares/open days in secondary </w:t>
            </w:r>
            <w:r>
              <w:rPr>
                <w:rFonts w:ascii="Times New Roman" w:eastAsia="Times New Roman" w:hAnsi="Times New Roman" w:cs="Times New Roman"/>
                <w:sz w:val="24"/>
              </w:rPr>
              <w:tab/>
              <w:t xml:space="preserve">schools </w:t>
            </w:r>
          </w:p>
          <w:p w14:paraId="0F538DC1"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Use of toilet/changing areas in schools</w:t>
            </w:r>
          </w:p>
          <w:p w14:paraId="1371DE5D"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Provision of residential facilities for boarders  </w:t>
            </w:r>
          </w:p>
          <w:p w14:paraId="126C4093"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Annual Sports Day</w:t>
            </w:r>
          </w:p>
          <w:p w14:paraId="5DF5F003"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Fundraising events involving pupils </w:t>
            </w:r>
          </w:p>
          <w:p w14:paraId="3F058E2A"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off-site facilities for school activities </w:t>
            </w:r>
          </w:p>
          <w:p w14:paraId="532BAA63" w14:textId="0653DC7B" w:rsidR="001B22AA" w:rsidRPr="002C3EC4" w:rsidRDefault="001B22AA" w:rsidP="001B22AA">
            <w:pPr>
              <w:pStyle w:val="ListParagraph"/>
              <w:numPr>
                <w:ilvl w:val="0"/>
                <w:numId w:val="12"/>
              </w:numPr>
              <w:spacing w:before="96"/>
              <w:ind w:left="1440"/>
              <w:jc w:val="both"/>
              <w:rPr>
                <w:rFonts w:ascii="Times New Roman" w:eastAsia="Times New Roman" w:hAnsi="Times New Roman" w:cs="Times New Roman"/>
                <w:sz w:val="24"/>
              </w:rPr>
            </w:pPr>
            <w:r w:rsidRPr="002C3EC4">
              <w:rPr>
                <w:rFonts w:ascii="Times New Roman" w:eastAsia="Times New Roman" w:hAnsi="Times New Roman" w:cs="Times New Roman"/>
                <w:sz w:val="24"/>
              </w:rPr>
              <w:t xml:space="preserve">Care of children with special educational needs, including intimate </w:t>
            </w:r>
            <w:r>
              <w:rPr>
                <w:rFonts w:ascii="Times New Roman" w:eastAsia="Times New Roman" w:hAnsi="Times New Roman" w:cs="Times New Roman"/>
                <w:sz w:val="24"/>
              </w:rPr>
              <w:tab/>
            </w:r>
            <w:r w:rsidRPr="002C3EC4">
              <w:rPr>
                <w:rFonts w:ascii="Times New Roman" w:eastAsia="Times New Roman" w:hAnsi="Times New Roman" w:cs="Times New Roman"/>
                <w:sz w:val="24"/>
              </w:rPr>
              <w:t xml:space="preserve">care where needed, </w:t>
            </w:r>
          </w:p>
          <w:p w14:paraId="4D347C98" w14:textId="2591E2DB" w:rsidR="001B22AA" w:rsidRDefault="001B22AA" w:rsidP="001B22AA">
            <w:pPr>
              <w:numPr>
                <w:ilvl w:val="0"/>
                <w:numId w:val="12"/>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Management of challenging behaviour amongst pupils, including appropriate use of restraint where required</w:t>
            </w:r>
          </w:p>
          <w:p w14:paraId="57C73BF1"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Administration of Medicine</w:t>
            </w:r>
          </w:p>
          <w:p w14:paraId="11537FCB"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Administration of First Aid </w:t>
            </w:r>
          </w:p>
          <w:p w14:paraId="4B5A5028"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Curricular provision in respect of SPHE, RSE, Stay Safe</w:t>
            </w:r>
          </w:p>
          <w:p w14:paraId="62C1FE53"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Prevention and dealing with bullying amongst pupils</w:t>
            </w:r>
          </w:p>
          <w:p w14:paraId="4746904A"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Training of school personnel in child protection matters</w:t>
            </w:r>
          </w:p>
          <w:p w14:paraId="791A546D"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supplement curriculum </w:t>
            </w:r>
          </w:p>
          <w:p w14:paraId="0225C8DF" w14:textId="0E028A9F"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external personnel to support sports and other extra-curricular </w:t>
            </w:r>
            <w:r>
              <w:rPr>
                <w:rFonts w:ascii="Times New Roman" w:eastAsia="Times New Roman" w:hAnsi="Times New Roman" w:cs="Times New Roman"/>
                <w:sz w:val="24"/>
              </w:rPr>
              <w:tab/>
              <w:t xml:space="preserve">activities </w:t>
            </w:r>
          </w:p>
          <w:p w14:paraId="7E97BC72"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Care of pupils with specific vulnerabilities/ needs such as  </w:t>
            </w:r>
          </w:p>
          <w:p w14:paraId="1E254C6B"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Pupils from ethnic minorities/migrants</w:t>
            </w:r>
          </w:p>
          <w:p w14:paraId="17F157C0"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Members of the Traveller community </w:t>
            </w:r>
          </w:p>
          <w:p w14:paraId="20C0210A"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Lesbian, gay, bisexual or transgender (LGBT) children</w:t>
            </w:r>
          </w:p>
          <w:p w14:paraId="05C050A2"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Pupils perceived to be LGBT</w:t>
            </w:r>
          </w:p>
          <w:p w14:paraId="3DE1FBB7"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Pupils of minority religious faiths</w:t>
            </w:r>
          </w:p>
          <w:p w14:paraId="21828368"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Children in care</w:t>
            </w:r>
          </w:p>
          <w:p w14:paraId="26F80426"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Children on CPNS</w:t>
            </w:r>
          </w:p>
          <w:p w14:paraId="13C3F7B4"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Recruitment of school personnel including -</w:t>
            </w:r>
          </w:p>
          <w:p w14:paraId="60027C52"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Teachers/SNA’s</w:t>
            </w:r>
          </w:p>
          <w:p w14:paraId="5A683E03"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Caretaker/Secretary/Cleaners</w:t>
            </w:r>
          </w:p>
          <w:p w14:paraId="6C1FEC54"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Sports coaches</w:t>
            </w:r>
          </w:p>
          <w:p w14:paraId="1FBA3A4B"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External Tutors/Guest Speakers </w:t>
            </w:r>
          </w:p>
          <w:p w14:paraId="465B18C0"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Volunteers/Parents in school activities</w:t>
            </w:r>
          </w:p>
          <w:p w14:paraId="2FD15EDC"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in school during school hours </w:t>
            </w:r>
          </w:p>
          <w:p w14:paraId="0E30E0FC" w14:textId="77777777" w:rsidR="001B22AA" w:rsidRDefault="001B22AA" w:rsidP="001B22AA">
            <w:pPr>
              <w:numPr>
                <w:ilvl w:val="0"/>
                <w:numId w:val="12"/>
              </w:numPr>
              <w:spacing w:before="96"/>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Visitors/contractors present during after school activities </w:t>
            </w:r>
          </w:p>
          <w:p w14:paraId="0433ECD5" w14:textId="77777777" w:rsidR="001B22AA" w:rsidRDefault="001B22AA" w:rsidP="001B22AA">
            <w:pPr>
              <w:numPr>
                <w:ilvl w:val="0"/>
                <w:numId w:val="12"/>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Participation by pupils in religious ceremonies/religious instruction external to the school</w:t>
            </w:r>
          </w:p>
          <w:p w14:paraId="57114D37"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Use of Information and Communication Technology by pupils in school</w:t>
            </w:r>
          </w:p>
          <w:p w14:paraId="4DCC2CC4" w14:textId="77777777" w:rsidR="001B22AA" w:rsidRDefault="001B22AA" w:rsidP="001B22AA">
            <w:pPr>
              <w:numPr>
                <w:ilvl w:val="0"/>
                <w:numId w:val="12"/>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Application of sanctions under the school’s Code of Behaviour including detention of pupils, confiscation of phones etc.</w:t>
            </w:r>
          </w:p>
          <w:p w14:paraId="2CDE49B9"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participating in work experience in the school</w:t>
            </w:r>
          </w:p>
          <w:p w14:paraId="66BF14F9"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Students from the school participating in work experience elsewhere</w:t>
            </w:r>
          </w:p>
          <w:p w14:paraId="4B947B55"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Student teachers undertaking training placement in school</w:t>
            </w:r>
          </w:p>
          <w:p w14:paraId="1A4C54C8"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Use of video/photography/other media to record school events </w:t>
            </w:r>
          </w:p>
          <w:p w14:paraId="7D5D3B85" w14:textId="77777777" w:rsidR="001B22AA" w:rsidRDefault="001B22AA" w:rsidP="001B22AA">
            <w:pPr>
              <w:numPr>
                <w:ilvl w:val="0"/>
                <w:numId w:val="12"/>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school use of school premises by other organisations </w:t>
            </w:r>
          </w:p>
          <w:p w14:paraId="68B8A746" w14:textId="7CC1465D" w:rsidR="001B22AA" w:rsidRDefault="001B22AA" w:rsidP="001B22AA">
            <w:pPr>
              <w:numPr>
                <w:ilvl w:val="0"/>
                <w:numId w:val="12"/>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Use of school premises by other organisation during school day</w:t>
            </w:r>
          </w:p>
          <w:p w14:paraId="6656942F" w14:textId="77777777" w:rsidR="00784D77" w:rsidRDefault="00784D77" w:rsidP="00930E34">
            <w:pPr>
              <w:ind w:right="-188"/>
              <w:jc w:val="both"/>
              <w:rPr>
                <w:rFonts w:ascii="Times New Roman" w:hAnsi="Times New Roman" w:cs="Times New Roman"/>
              </w:rPr>
            </w:pPr>
          </w:p>
          <w:p w14:paraId="227FCBE8" w14:textId="77777777" w:rsidR="00784D77" w:rsidRDefault="00784D77" w:rsidP="00930E34">
            <w:pPr>
              <w:ind w:right="-188"/>
              <w:jc w:val="both"/>
              <w:rPr>
                <w:rFonts w:ascii="Times New Roman" w:hAnsi="Times New Roman" w:cs="Times New Roman"/>
              </w:rPr>
            </w:pPr>
          </w:p>
          <w:p w14:paraId="1BBE4E49" w14:textId="77777777" w:rsidR="00784D77" w:rsidRDefault="00784D77" w:rsidP="00930E34">
            <w:pPr>
              <w:ind w:right="-188"/>
              <w:jc w:val="both"/>
              <w:rPr>
                <w:rFonts w:ascii="Times New Roman" w:hAnsi="Times New Roman" w:cs="Times New Roman"/>
              </w:rPr>
            </w:pPr>
          </w:p>
          <w:p w14:paraId="5B3DCF9D" w14:textId="77777777" w:rsidR="00784D77" w:rsidRDefault="00784D77" w:rsidP="00930E34">
            <w:pPr>
              <w:ind w:right="-188"/>
              <w:jc w:val="both"/>
              <w:rPr>
                <w:rFonts w:ascii="Times New Roman" w:hAnsi="Times New Roman" w:cs="Times New Roman"/>
              </w:rPr>
            </w:pPr>
          </w:p>
        </w:tc>
      </w:tr>
    </w:tbl>
    <w:p w14:paraId="1780A1B3" w14:textId="365516C6" w:rsidR="00784D77" w:rsidRDefault="00784D77" w:rsidP="00784D77">
      <w:pPr>
        <w:spacing w:after="0"/>
        <w:ind w:right="-188"/>
        <w:jc w:val="both"/>
        <w:rPr>
          <w:rFonts w:ascii="Times New Roman" w:hAnsi="Times New Roman" w:cs="Times New Roman"/>
        </w:rPr>
      </w:pPr>
    </w:p>
    <w:p w14:paraId="79577275" w14:textId="5B90037A" w:rsidR="00144D47" w:rsidRDefault="00144D47" w:rsidP="00784D77">
      <w:pPr>
        <w:spacing w:after="0"/>
        <w:ind w:right="-188"/>
        <w:jc w:val="both"/>
        <w:rPr>
          <w:rFonts w:ascii="Times New Roman" w:hAnsi="Times New Roman" w:cs="Times New Roman"/>
        </w:rPr>
      </w:pPr>
    </w:p>
    <w:p w14:paraId="3EE250C3" w14:textId="77777777" w:rsidR="00144D47" w:rsidRDefault="00144D47" w:rsidP="00784D77">
      <w:pPr>
        <w:spacing w:after="0"/>
        <w:ind w:right="-188"/>
        <w:jc w:val="both"/>
        <w:rPr>
          <w:rFonts w:ascii="Times New Roman" w:hAnsi="Times New Roman" w:cs="Times New Roman"/>
        </w:rPr>
      </w:pPr>
    </w:p>
    <w:p w14:paraId="3CC815C9" w14:textId="391A489E" w:rsidR="00784D77" w:rsidRPr="009A7723" w:rsidRDefault="009A7723" w:rsidP="009A7723">
      <w:pPr>
        <w:pStyle w:val="ListParagraph"/>
        <w:numPr>
          <w:ilvl w:val="0"/>
          <w:numId w:val="15"/>
        </w:numPr>
        <w:spacing w:after="0" w:line="240" w:lineRule="auto"/>
        <w:rPr>
          <w:rFonts w:ascii="Times New Roman" w:hAnsi="Times New Roman" w:cs="Times New Roman"/>
          <w:b/>
        </w:rPr>
      </w:pPr>
      <w:r>
        <w:rPr>
          <w:rFonts w:ascii="Times New Roman" w:hAnsi="Times New Roman" w:cs="Times New Roman"/>
          <w:b/>
        </w:rPr>
        <w:t xml:space="preserve"> </w:t>
      </w:r>
      <w:r w:rsidR="00784D77" w:rsidRPr="009A7723">
        <w:rPr>
          <w:rFonts w:ascii="Times New Roman" w:hAnsi="Times New Roman" w:cs="Times New Roman"/>
          <w:b/>
        </w:rPr>
        <w:t>The school has identified the following risk of harm in respect of its activities -</w:t>
      </w:r>
    </w:p>
    <w:tbl>
      <w:tblPr>
        <w:tblStyle w:val="TableGrid"/>
        <w:tblW w:w="0" w:type="auto"/>
        <w:tblLook w:val="04A0" w:firstRow="1" w:lastRow="0" w:firstColumn="1" w:lastColumn="0" w:noHBand="0" w:noVBand="1"/>
      </w:tblPr>
      <w:tblGrid>
        <w:gridCol w:w="9016"/>
      </w:tblGrid>
      <w:tr w:rsidR="00784D77" w14:paraId="580FE765" w14:textId="77777777" w:rsidTr="00930E34">
        <w:tc>
          <w:tcPr>
            <w:tcW w:w="9016" w:type="dxa"/>
          </w:tcPr>
          <w:p w14:paraId="62F89DFA" w14:textId="77777777" w:rsidR="00784D77" w:rsidRDefault="00784D77" w:rsidP="00930E34">
            <w:pPr>
              <w:ind w:right="-188"/>
              <w:jc w:val="both"/>
              <w:rPr>
                <w:rFonts w:ascii="Times New Roman" w:hAnsi="Times New Roman" w:cs="Times New Roman"/>
              </w:rPr>
            </w:pPr>
          </w:p>
          <w:p w14:paraId="04D89B7E" w14:textId="77777777" w:rsidR="001B22AA" w:rsidRDefault="001B22AA" w:rsidP="001B22AA">
            <w:pPr>
              <w:numPr>
                <w:ilvl w:val="0"/>
                <w:numId w:val="13"/>
              </w:numPr>
              <w:spacing w:before="96"/>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pupil safety regarding the location of our school which is just off a busy road. Extra vigilance is to be exercised by each staff member regarding crossing the road in order to get to the community hall. </w:t>
            </w:r>
          </w:p>
          <w:p w14:paraId="04D1DAAA"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recognised by school personnel</w:t>
            </w:r>
          </w:p>
          <w:p w14:paraId="01BE4D7B"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not being reported properly and promptly by school personnel</w:t>
            </w:r>
          </w:p>
          <w:p w14:paraId="7CAF111E"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child being harmed in the school by a member of school personnel </w:t>
            </w:r>
          </w:p>
          <w:p w14:paraId="633096E6"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another child</w:t>
            </w:r>
          </w:p>
          <w:p w14:paraId="5A19CECB"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child being harmed in the school by volunteer or visitor to the school</w:t>
            </w:r>
          </w:p>
          <w:p w14:paraId="2B1F2866" w14:textId="77777777" w:rsidR="001B22AA" w:rsidRDefault="001B22AA" w:rsidP="001B22AA">
            <w:pPr>
              <w:numPr>
                <w:ilvl w:val="0"/>
                <w:numId w:val="1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Risk of child being harmed by a member of school personnel, a member of staff of another organisation or other person while child participating in out of school activities e.g. school trip, swimming lessons  </w:t>
            </w:r>
          </w:p>
          <w:p w14:paraId="655DA50C"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due to bullying of child </w:t>
            </w:r>
          </w:p>
          <w:p w14:paraId="5491AEF3"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in school</w:t>
            </w:r>
          </w:p>
          <w:p w14:paraId="73F18833" w14:textId="77777777" w:rsidR="001B22AA" w:rsidRDefault="001B22AA" w:rsidP="001B22AA">
            <w:pPr>
              <w:numPr>
                <w:ilvl w:val="0"/>
                <w:numId w:val="1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supervision of children while attending out of school activities</w:t>
            </w:r>
          </w:p>
          <w:p w14:paraId="14030A43" w14:textId="77777777" w:rsidR="001B22AA" w:rsidRDefault="001B22AA" w:rsidP="001B22AA">
            <w:pPr>
              <w:numPr>
                <w:ilvl w:val="0"/>
                <w:numId w:val="1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inappropriate relationship/communications between child and another child or adult</w:t>
            </w:r>
          </w:p>
          <w:p w14:paraId="53AD5806" w14:textId="77777777" w:rsidR="001B22AA" w:rsidRDefault="001B22AA" w:rsidP="001B22AA">
            <w:pPr>
              <w:numPr>
                <w:ilvl w:val="0"/>
                <w:numId w:val="1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children inappropriately accessing/using computers, social media, phones and other devices while at school</w:t>
            </w:r>
          </w:p>
          <w:p w14:paraId="3C16B40C"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to children with SEN who have particular vulnerabilities </w:t>
            </w:r>
          </w:p>
          <w:p w14:paraId="4E061058"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to child while a child is receiving intimate care</w:t>
            </w:r>
          </w:p>
          <w:p w14:paraId="59ADCD98"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due to inadequate code of behaviour</w:t>
            </w:r>
          </w:p>
          <w:p w14:paraId="7BB520F3" w14:textId="77777777" w:rsidR="001B22AA" w:rsidRDefault="001B22AA" w:rsidP="001B22AA">
            <w:pPr>
              <w:numPr>
                <w:ilvl w:val="0"/>
                <w:numId w:val="13"/>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Risk of harm in one-to-one teaching, counselling, coaching situation</w:t>
            </w:r>
          </w:p>
          <w:p w14:paraId="6EBDF738" w14:textId="77777777" w:rsidR="001B22AA" w:rsidRDefault="001B22AA" w:rsidP="001B22AA">
            <w:pPr>
              <w:numPr>
                <w:ilvl w:val="0"/>
                <w:numId w:val="1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Risk of harm caused by member of school personnel communicating with pupils in an inappropriate manner via social media, texting, digital device or other manner</w:t>
            </w:r>
          </w:p>
          <w:p w14:paraId="08C223BF" w14:textId="77777777" w:rsidR="001B22AA" w:rsidRDefault="001B22AA" w:rsidP="001B22AA">
            <w:pPr>
              <w:numPr>
                <w:ilvl w:val="0"/>
                <w:numId w:val="13"/>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Risk of harm caused by member of school personnel accessing/circulating inappropriate material via social media, texting, digital device or other manner </w:t>
            </w:r>
          </w:p>
          <w:p w14:paraId="52F5580C" w14:textId="77777777" w:rsidR="00784D77" w:rsidRDefault="00784D77" w:rsidP="00930E34">
            <w:pPr>
              <w:ind w:right="-188"/>
              <w:jc w:val="both"/>
              <w:rPr>
                <w:rFonts w:ascii="Times New Roman" w:hAnsi="Times New Roman" w:cs="Times New Roman"/>
              </w:rPr>
            </w:pPr>
          </w:p>
          <w:p w14:paraId="293FB49B" w14:textId="77777777" w:rsidR="00784D77" w:rsidRDefault="00784D77" w:rsidP="00930E34">
            <w:pPr>
              <w:ind w:right="-188"/>
              <w:jc w:val="both"/>
              <w:rPr>
                <w:rFonts w:ascii="Times New Roman" w:hAnsi="Times New Roman" w:cs="Times New Roman"/>
              </w:rPr>
            </w:pPr>
          </w:p>
          <w:p w14:paraId="0C005589" w14:textId="77777777" w:rsidR="00784D77" w:rsidRDefault="00784D77" w:rsidP="00930E34">
            <w:pPr>
              <w:ind w:right="-188"/>
              <w:jc w:val="both"/>
              <w:rPr>
                <w:rFonts w:ascii="Times New Roman" w:hAnsi="Times New Roman" w:cs="Times New Roman"/>
              </w:rPr>
            </w:pPr>
          </w:p>
          <w:p w14:paraId="03DE173B" w14:textId="77777777" w:rsidR="00784D77" w:rsidRDefault="00784D77" w:rsidP="00930E34">
            <w:pPr>
              <w:ind w:right="-188"/>
              <w:jc w:val="both"/>
              <w:rPr>
                <w:rFonts w:ascii="Times New Roman" w:hAnsi="Times New Roman" w:cs="Times New Roman"/>
              </w:rPr>
            </w:pPr>
          </w:p>
          <w:p w14:paraId="7A2DD738" w14:textId="77777777" w:rsidR="00784D77" w:rsidRDefault="00784D77" w:rsidP="00930E34">
            <w:pPr>
              <w:ind w:right="-188"/>
              <w:jc w:val="both"/>
              <w:rPr>
                <w:rFonts w:ascii="Times New Roman" w:hAnsi="Times New Roman" w:cs="Times New Roman"/>
              </w:rPr>
            </w:pPr>
          </w:p>
          <w:p w14:paraId="4BA686AA" w14:textId="77777777" w:rsidR="00784D77" w:rsidRDefault="00784D77" w:rsidP="00930E34">
            <w:pPr>
              <w:ind w:right="-188"/>
              <w:jc w:val="both"/>
              <w:rPr>
                <w:rFonts w:ascii="Times New Roman" w:hAnsi="Times New Roman" w:cs="Times New Roman"/>
              </w:rPr>
            </w:pPr>
          </w:p>
          <w:p w14:paraId="4E890365" w14:textId="77777777" w:rsidR="00784D77" w:rsidRDefault="00784D77" w:rsidP="00930E34">
            <w:pPr>
              <w:ind w:right="-188"/>
              <w:jc w:val="both"/>
              <w:rPr>
                <w:rFonts w:ascii="Times New Roman" w:hAnsi="Times New Roman" w:cs="Times New Roman"/>
              </w:rPr>
            </w:pPr>
          </w:p>
          <w:p w14:paraId="79541926" w14:textId="77777777" w:rsidR="00784D77" w:rsidRDefault="00784D77" w:rsidP="00930E34">
            <w:pPr>
              <w:ind w:right="-188"/>
              <w:jc w:val="both"/>
              <w:rPr>
                <w:rFonts w:ascii="Times New Roman" w:hAnsi="Times New Roman" w:cs="Times New Roman"/>
              </w:rPr>
            </w:pPr>
          </w:p>
          <w:p w14:paraId="2A55B061" w14:textId="77777777" w:rsidR="00784D77" w:rsidRDefault="00784D77" w:rsidP="00930E34">
            <w:pPr>
              <w:ind w:right="-188"/>
              <w:jc w:val="both"/>
              <w:rPr>
                <w:rFonts w:ascii="Times New Roman" w:hAnsi="Times New Roman" w:cs="Times New Roman"/>
              </w:rPr>
            </w:pPr>
          </w:p>
          <w:p w14:paraId="345C5088" w14:textId="77777777" w:rsidR="00784D77" w:rsidRDefault="00784D77" w:rsidP="00930E34">
            <w:pPr>
              <w:ind w:right="-188"/>
              <w:jc w:val="both"/>
              <w:rPr>
                <w:rFonts w:ascii="Times New Roman" w:hAnsi="Times New Roman" w:cs="Times New Roman"/>
              </w:rPr>
            </w:pPr>
          </w:p>
          <w:p w14:paraId="548A3C55" w14:textId="77777777" w:rsidR="00784D77" w:rsidRDefault="00784D77" w:rsidP="00930E34">
            <w:pPr>
              <w:ind w:right="-188"/>
              <w:jc w:val="both"/>
              <w:rPr>
                <w:rFonts w:ascii="Times New Roman" w:hAnsi="Times New Roman" w:cs="Times New Roman"/>
              </w:rPr>
            </w:pPr>
          </w:p>
          <w:p w14:paraId="56397B4B" w14:textId="77777777" w:rsidR="00784D77" w:rsidRDefault="00784D77" w:rsidP="00930E34">
            <w:pPr>
              <w:ind w:right="-188"/>
              <w:jc w:val="both"/>
              <w:rPr>
                <w:rFonts w:ascii="Times New Roman" w:hAnsi="Times New Roman" w:cs="Times New Roman"/>
              </w:rPr>
            </w:pPr>
          </w:p>
          <w:p w14:paraId="763BD418" w14:textId="77777777" w:rsidR="00784D77" w:rsidRDefault="00784D77" w:rsidP="00930E34">
            <w:pPr>
              <w:ind w:right="-188"/>
              <w:jc w:val="both"/>
              <w:rPr>
                <w:rFonts w:ascii="Times New Roman" w:hAnsi="Times New Roman" w:cs="Times New Roman"/>
              </w:rPr>
            </w:pPr>
          </w:p>
          <w:p w14:paraId="4FC1C784" w14:textId="77777777" w:rsidR="00784D77" w:rsidRDefault="00784D77" w:rsidP="00930E34">
            <w:pPr>
              <w:ind w:right="-188"/>
              <w:jc w:val="both"/>
              <w:rPr>
                <w:rFonts w:ascii="Times New Roman" w:hAnsi="Times New Roman" w:cs="Times New Roman"/>
              </w:rPr>
            </w:pPr>
          </w:p>
        </w:tc>
      </w:tr>
    </w:tbl>
    <w:p w14:paraId="752D02BA" w14:textId="0A42C0BA" w:rsidR="00784D77" w:rsidRPr="009A7723" w:rsidRDefault="00784D77" w:rsidP="009A7723">
      <w:pPr>
        <w:pStyle w:val="ListParagraph"/>
        <w:numPr>
          <w:ilvl w:val="0"/>
          <w:numId w:val="15"/>
        </w:numPr>
        <w:spacing w:after="0" w:line="240" w:lineRule="auto"/>
        <w:rPr>
          <w:rFonts w:ascii="Times New Roman" w:hAnsi="Times New Roman" w:cs="Times New Roman"/>
          <w:b/>
        </w:rPr>
      </w:pPr>
      <w:r w:rsidRPr="009A7723">
        <w:rPr>
          <w:rFonts w:ascii="Times New Roman" w:hAnsi="Times New Roman" w:cs="Times New Roman"/>
          <w:b/>
        </w:rPr>
        <w:lastRenderedPageBreak/>
        <w:t>The school has the following procedures in place to address the risks of harm identified in this assessment -</w:t>
      </w:r>
    </w:p>
    <w:tbl>
      <w:tblPr>
        <w:tblStyle w:val="TableGrid"/>
        <w:tblW w:w="0" w:type="auto"/>
        <w:tblLook w:val="04A0" w:firstRow="1" w:lastRow="0" w:firstColumn="1" w:lastColumn="0" w:noHBand="0" w:noVBand="1"/>
      </w:tblPr>
      <w:tblGrid>
        <w:gridCol w:w="9016"/>
      </w:tblGrid>
      <w:tr w:rsidR="00784D77" w14:paraId="1316D802" w14:textId="77777777" w:rsidTr="00930E34">
        <w:tc>
          <w:tcPr>
            <w:tcW w:w="9016" w:type="dxa"/>
          </w:tcPr>
          <w:p w14:paraId="52099D91" w14:textId="0EC3E906" w:rsidR="001B22AA" w:rsidRDefault="001B22AA" w:rsidP="001B22AA">
            <w:pPr>
              <w:numPr>
                <w:ilvl w:val="0"/>
                <w:numId w:val="14"/>
              </w:numPr>
              <w:spacing w:before="96"/>
              <w:ind w:left="1440" w:hanging="720"/>
              <w:jc w:val="both"/>
              <w:rPr>
                <w:rFonts w:ascii="Times New Roman" w:eastAsia="Times New Roman" w:hAnsi="Times New Roman" w:cs="Times New Roman"/>
                <w:i/>
                <w:sz w:val="24"/>
              </w:rPr>
            </w:pPr>
            <w:r>
              <w:rPr>
                <w:rFonts w:ascii="Times New Roman" w:hAnsi="Times New Roman" w:cs="Times New Roman"/>
              </w:rPr>
              <w:t xml:space="preserve"> </w:t>
            </w:r>
            <w:r>
              <w:rPr>
                <w:rFonts w:ascii="Times New Roman" w:eastAsia="Times New Roman" w:hAnsi="Times New Roman" w:cs="Times New Roman"/>
                <w:sz w:val="24"/>
              </w:rPr>
              <w:t xml:space="preserve">All school personnel are provided with a copy of the school’s </w:t>
            </w:r>
            <w:r>
              <w:rPr>
                <w:rFonts w:ascii="Times New Roman" w:eastAsia="Times New Roman" w:hAnsi="Times New Roman" w:cs="Times New Roman"/>
                <w:i/>
                <w:sz w:val="24"/>
              </w:rPr>
              <w:t>Child Safeguarding Statement</w:t>
            </w:r>
          </w:p>
          <w:p w14:paraId="55EEA9A7" w14:textId="3383B62A" w:rsidR="001B22AA" w:rsidRPr="00AD6AE7" w:rsidRDefault="001B22AA" w:rsidP="001B22AA">
            <w:pPr>
              <w:numPr>
                <w:ilvl w:val="0"/>
                <w:numId w:val="14"/>
              </w:numPr>
              <w:spacing w:before="96"/>
              <w:ind w:left="1440" w:hanging="720"/>
              <w:jc w:val="both"/>
              <w:rPr>
                <w:rFonts w:ascii="Times New Roman" w:eastAsia="Times New Roman" w:hAnsi="Times New Roman" w:cs="Times New Roman"/>
                <w:i/>
                <w:color w:val="FF0000"/>
                <w:sz w:val="24"/>
              </w:rPr>
            </w:pPr>
            <w:r w:rsidRPr="00AD6AE7">
              <w:rPr>
                <w:color w:val="FF0000"/>
              </w:rPr>
              <w:t>Publication of Child Protection Procedures for Primary and Post</w:t>
            </w:r>
            <w:r>
              <w:rPr>
                <w:color w:val="FF0000"/>
              </w:rPr>
              <w:t xml:space="preserve"> </w:t>
            </w:r>
            <w:r w:rsidRPr="00AD6AE7">
              <w:rPr>
                <w:color w:val="FF0000"/>
              </w:rPr>
              <w:t xml:space="preserve">Primary Schools </w:t>
            </w:r>
            <w:r>
              <w:t>(</w:t>
            </w:r>
            <w:r w:rsidRPr="00AD6AE7">
              <w:rPr>
                <w:color w:val="FF0000"/>
              </w:rPr>
              <w:t>revised 2023)</w:t>
            </w:r>
          </w:p>
          <w:p w14:paraId="3FEF4DAD" w14:textId="77777777" w:rsidR="001B22AA" w:rsidRDefault="001B22AA" w:rsidP="001B22AA">
            <w:pPr>
              <w:numPr>
                <w:ilvl w:val="0"/>
                <w:numId w:val="1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are made available to all school personnel </w:t>
            </w:r>
          </w:p>
          <w:p w14:paraId="2058B50A" w14:textId="77777777" w:rsidR="001B22AA" w:rsidRDefault="001B22AA" w:rsidP="001B22AA">
            <w:pPr>
              <w:numPr>
                <w:ilvl w:val="0"/>
                <w:numId w:val="1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School Personnel are required to adhere to the </w:t>
            </w:r>
            <w:r>
              <w:rPr>
                <w:rFonts w:ascii="Times New Roman" w:eastAsia="Times New Roman" w:hAnsi="Times New Roman" w:cs="Times New Roman"/>
                <w:i/>
                <w:sz w:val="24"/>
              </w:rPr>
              <w:t>Child Protection Procedures for Primary and Post-Primary Schools 2017</w:t>
            </w:r>
            <w:r>
              <w:rPr>
                <w:rFonts w:ascii="Times New Roman" w:eastAsia="Times New Roman" w:hAnsi="Times New Roman" w:cs="Times New Roman"/>
                <w:sz w:val="24"/>
              </w:rPr>
              <w:t xml:space="preserve"> and all registered teaching staff are required to adhere to the </w:t>
            </w:r>
            <w:r>
              <w:rPr>
                <w:rFonts w:ascii="Times New Roman" w:eastAsia="Times New Roman" w:hAnsi="Times New Roman" w:cs="Times New Roman"/>
                <w:i/>
                <w:sz w:val="24"/>
              </w:rPr>
              <w:t>Children First Act 2015</w:t>
            </w:r>
            <w:r>
              <w:rPr>
                <w:rFonts w:ascii="Times New Roman" w:eastAsia="Times New Roman" w:hAnsi="Times New Roman" w:cs="Times New Roman"/>
                <w:sz w:val="24"/>
              </w:rPr>
              <w:t xml:space="preserve"> </w:t>
            </w:r>
          </w:p>
          <w:p w14:paraId="06260AF7" w14:textId="77777777"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school implements in full the Stay Safe Programme </w:t>
            </w:r>
          </w:p>
          <w:p w14:paraId="7C7F6065" w14:textId="77777777"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implements in full the SPHE curriculum</w:t>
            </w:r>
          </w:p>
          <w:p w14:paraId="3DA20B83" w14:textId="5739133A"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an Anti-Bullying Policy which fully adheres to the </w:t>
            </w:r>
            <w:r>
              <w:rPr>
                <w:rFonts w:ascii="Times New Roman" w:eastAsia="Times New Roman" w:hAnsi="Times New Roman" w:cs="Times New Roman"/>
                <w:sz w:val="24"/>
              </w:rPr>
              <w:tab/>
              <w:t xml:space="preserve">requirements of the Department’s </w:t>
            </w:r>
            <w:r>
              <w:rPr>
                <w:rFonts w:ascii="Times New Roman" w:eastAsia="Times New Roman" w:hAnsi="Times New Roman" w:cs="Times New Roman"/>
                <w:i/>
                <w:sz w:val="24"/>
              </w:rPr>
              <w:t xml:space="preserve">Anti-Bullying Procedures for Primary and </w:t>
            </w:r>
            <w:r>
              <w:rPr>
                <w:rFonts w:ascii="Times New Roman" w:eastAsia="Times New Roman" w:hAnsi="Times New Roman" w:cs="Times New Roman"/>
                <w:i/>
                <w:sz w:val="24"/>
              </w:rPr>
              <w:tab/>
              <w:t>Post-Primary Schools</w:t>
            </w:r>
          </w:p>
          <w:p w14:paraId="0CA06E25" w14:textId="5BFDA009" w:rsidR="001B22AA" w:rsidRDefault="001B22AA" w:rsidP="001B22AA">
            <w:pPr>
              <w:numPr>
                <w:ilvl w:val="0"/>
                <w:numId w:val="1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The school has agreed procedures in place to ensure appropriate supervision of children during, assembly, dismissal and breaks and in respect of specific areas such as toilets, changing rooms etc. The current school supervision policy will be updated for the 202</w:t>
            </w:r>
            <w:r w:rsidR="009A7723">
              <w:rPr>
                <w:rFonts w:ascii="Times New Roman" w:eastAsia="Times New Roman" w:hAnsi="Times New Roman" w:cs="Times New Roman"/>
                <w:sz w:val="24"/>
              </w:rPr>
              <w:t>3/2024</w:t>
            </w:r>
            <w:r>
              <w:rPr>
                <w:rFonts w:ascii="Times New Roman" w:eastAsia="Times New Roman" w:hAnsi="Times New Roman" w:cs="Times New Roman"/>
                <w:sz w:val="24"/>
              </w:rPr>
              <w:t xml:space="preserve"> school year. </w:t>
            </w:r>
          </w:p>
          <w:p w14:paraId="01AE34D9" w14:textId="77777777" w:rsidR="001B22AA" w:rsidRDefault="001B22AA" w:rsidP="001B22AA">
            <w:pPr>
              <w:numPr>
                <w:ilvl w:val="0"/>
                <w:numId w:val="1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in place a policy and clear procedures in respect of leaving the school for swimming.  </w:t>
            </w:r>
          </w:p>
          <w:p w14:paraId="132E0D2D" w14:textId="77777777"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has a Health and Safety policy  </w:t>
            </w:r>
          </w:p>
          <w:p w14:paraId="68BC2E7F" w14:textId="77777777" w:rsidR="001B22AA" w:rsidRDefault="001B22AA" w:rsidP="001B22AA">
            <w:pPr>
              <w:numPr>
                <w:ilvl w:val="0"/>
                <w:numId w:val="1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the requirements of the Garda vetting legislation and relevant DES circulars in relation to recruitment and Garda vetting </w:t>
            </w:r>
          </w:p>
          <w:p w14:paraId="1650A2FE" w14:textId="77777777" w:rsidR="001B22AA" w:rsidRDefault="001B22AA" w:rsidP="001B22AA">
            <w:pPr>
              <w:numPr>
                <w:ilvl w:val="0"/>
                <w:numId w:val="14"/>
              </w:numPr>
              <w:spacing w:before="96"/>
              <w:ind w:left="144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adheres to codes of conduct for school personnel (teaching and non-teaching staff) set out by the teaching council, INTO, CPSMA. </w:t>
            </w:r>
          </w:p>
          <w:p w14:paraId="2E89B07C" w14:textId="3E4FD6BF"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complies with the agreed disciplinary procedures for teaching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staff  as</w:t>
            </w:r>
            <w:proofErr w:type="gramEnd"/>
            <w:r>
              <w:rPr>
                <w:rFonts w:ascii="Times New Roman" w:eastAsia="Times New Roman" w:hAnsi="Times New Roman" w:cs="Times New Roman"/>
                <w:sz w:val="24"/>
              </w:rPr>
              <w:t xml:space="preserve"> outlined in circular 0049/2018</w:t>
            </w:r>
          </w:p>
          <w:p w14:paraId="73444016" w14:textId="77777777"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a Special Educational Needs policy.</w:t>
            </w:r>
          </w:p>
          <w:p w14:paraId="1C5B914B" w14:textId="77777777"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w:t>
            </w:r>
          </w:p>
          <w:p w14:paraId="7FE1A31D" w14:textId="77777777" w:rsidR="001B22AA" w:rsidRDefault="001B22AA" w:rsidP="001B22AA">
            <w:pPr>
              <w:numPr>
                <w:ilvl w:val="0"/>
                <w:numId w:val="14"/>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Has provided each member of school staff with a copy of the school’s Child Safeguarding Statement </w:t>
            </w:r>
          </w:p>
          <w:p w14:paraId="0E3B8A92" w14:textId="77777777" w:rsidR="001B22AA" w:rsidRDefault="001B22AA" w:rsidP="001B22AA">
            <w:pPr>
              <w:numPr>
                <w:ilvl w:val="0"/>
                <w:numId w:val="14"/>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Ensures all new </w:t>
            </w:r>
            <w:proofErr w:type="gramStart"/>
            <w:r>
              <w:rPr>
                <w:rFonts w:ascii="Times New Roman" w:eastAsia="Times New Roman" w:hAnsi="Times New Roman" w:cs="Times New Roman"/>
                <w:sz w:val="24"/>
              </w:rPr>
              <w:t>staff  are</w:t>
            </w:r>
            <w:proofErr w:type="gramEnd"/>
            <w:r>
              <w:rPr>
                <w:rFonts w:ascii="Times New Roman" w:eastAsia="Times New Roman" w:hAnsi="Times New Roman" w:cs="Times New Roman"/>
                <w:sz w:val="24"/>
              </w:rPr>
              <w:t xml:space="preserve"> provided with a copy of the school’s Child Safeguarding Statement </w:t>
            </w:r>
          </w:p>
          <w:p w14:paraId="1D3FC068" w14:textId="77777777" w:rsidR="001B22AA" w:rsidRDefault="001B22AA" w:rsidP="001B22AA">
            <w:pPr>
              <w:numPr>
                <w:ilvl w:val="0"/>
                <w:numId w:val="14"/>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Encourages staff to avail of relevant training </w:t>
            </w:r>
          </w:p>
          <w:p w14:paraId="31C5268E" w14:textId="77777777" w:rsidR="001B22AA" w:rsidRDefault="001B22AA" w:rsidP="001B22AA">
            <w:pPr>
              <w:numPr>
                <w:ilvl w:val="0"/>
                <w:numId w:val="14"/>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Encourages board of management members to avail of relevant training</w:t>
            </w:r>
          </w:p>
          <w:p w14:paraId="7364E814" w14:textId="77777777" w:rsidR="001B22AA" w:rsidRDefault="001B22AA" w:rsidP="001B22AA">
            <w:pPr>
              <w:numPr>
                <w:ilvl w:val="0"/>
                <w:numId w:val="14"/>
              </w:numPr>
              <w:spacing w:before="96"/>
              <w:ind w:left="21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Maintains records of all staff and board member training  </w:t>
            </w:r>
          </w:p>
          <w:p w14:paraId="012846F3" w14:textId="77777777"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 Code of Behaviour for pupils</w:t>
            </w:r>
          </w:p>
          <w:p w14:paraId="0136792D" w14:textId="77777777" w:rsidR="001B22AA" w:rsidRDefault="001B22AA" w:rsidP="001B22AA">
            <w:pPr>
              <w:numPr>
                <w:ilvl w:val="0"/>
                <w:numId w:val="14"/>
              </w:numPr>
              <w:spacing w:before="96"/>
              <w:ind w:left="720"/>
              <w:jc w:val="both"/>
              <w:rPr>
                <w:rFonts w:ascii="Times New Roman" w:eastAsia="Times New Roman" w:hAnsi="Times New Roman" w:cs="Times New Roman"/>
                <w:sz w:val="24"/>
              </w:rPr>
            </w:pPr>
            <w:r>
              <w:rPr>
                <w:rFonts w:ascii="Times New Roman" w:eastAsia="Times New Roman" w:hAnsi="Times New Roman" w:cs="Times New Roman"/>
                <w:sz w:val="24"/>
              </w:rPr>
              <w:t>The school has in place an Acceptable usage policy</w:t>
            </w:r>
          </w:p>
          <w:p w14:paraId="3143DA34" w14:textId="6709DCD4" w:rsidR="00784D77" w:rsidRDefault="001B22AA" w:rsidP="00144D47">
            <w:pPr>
              <w:numPr>
                <w:ilvl w:val="0"/>
                <w:numId w:val="14"/>
              </w:numPr>
              <w:spacing w:before="96"/>
              <w:ind w:left="720" w:right="-188"/>
              <w:jc w:val="both"/>
              <w:rPr>
                <w:rFonts w:ascii="Times New Roman" w:hAnsi="Times New Roman" w:cs="Times New Roman"/>
              </w:rPr>
            </w:pPr>
            <w:r w:rsidRPr="00144D47">
              <w:rPr>
                <w:rFonts w:ascii="Times New Roman" w:eastAsia="Times New Roman" w:hAnsi="Times New Roman" w:cs="Times New Roman"/>
                <w:sz w:val="24"/>
              </w:rPr>
              <w:t>The school has in place a Critical Incident Management Plan</w:t>
            </w:r>
          </w:p>
        </w:tc>
      </w:tr>
    </w:tbl>
    <w:p w14:paraId="6E697368" w14:textId="77777777"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0CF4A60" w14:textId="77777777" w:rsidR="00817A0C" w:rsidRDefault="00817A0C" w:rsidP="00817A0C">
      <w:pPr>
        <w:ind w:right="-188"/>
        <w:jc w:val="both"/>
        <w:rPr>
          <w:rFonts w:ascii="Times New Roman" w:hAnsi="Times New Roman" w:cs="Times New Roman"/>
        </w:rPr>
      </w:pPr>
    </w:p>
    <w:p w14:paraId="3B65217D" w14:textId="77777777" w:rsidR="00784D77"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activities, risks and procedures</w:t>
      </w:r>
    </w:p>
    <w:p w14:paraId="31C27F5E" w14:textId="6D679046" w:rsidR="00784D77" w:rsidRDefault="00784D77" w:rsidP="00784D77">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6E4DE3">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0D9D1384" w14:textId="1346747A" w:rsidR="00784D77" w:rsidRDefault="00784D77" w:rsidP="00784D77">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6E4DE3">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6E4DE3">
        <w:rPr>
          <w:rFonts w:ascii="Times New Roman" w:hAnsi="Times New Roman" w:cs="Times New Roman"/>
          <w:sz w:val="24"/>
          <w:szCs w:val="24"/>
        </w:rPr>
        <w:t xml:space="preserve"> </w:t>
      </w:r>
      <w:r>
        <w:rPr>
          <w:rFonts w:ascii="Times New Roman" w:hAnsi="Times New Roman" w:cs="Times New Roman"/>
          <w:sz w:val="24"/>
          <w:szCs w:val="24"/>
        </w:rPr>
        <w:t>Therefore, it is important that, as part of its risk assessment process, each school lists and reviews all of its various activities (which shall include identifying those that may carry low risk of harm as well as those that carry higher risks of harm).</w:t>
      </w:r>
      <w:r w:rsidR="006E4DE3">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5E0264AD" w14:textId="77777777" w:rsidR="00784D77" w:rsidRDefault="00784D77" w:rsidP="00784D77">
      <w:pPr>
        <w:jc w:val="both"/>
        <w:rPr>
          <w:rFonts w:ascii="Times New Roman" w:hAnsi="Times New Roman" w:cs="Times New Roman"/>
          <w:sz w:val="24"/>
          <w:szCs w:val="24"/>
        </w:rPr>
      </w:pPr>
      <w:r w:rsidRPr="00CA771A">
        <w:rPr>
          <w:rFonts w:ascii="Times New Roman" w:hAnsi="Times New Roman" w:cs="Times New Roman"/>
          <w:sz w:val="24"/>
          <w:szCs w:val="24"/>
        </w:rPr>
        <w:t xml:space="preserve">The Addendum to </w:t>
      </w:r>
      <w:r w:rsidRPr="00F63D35">
        <w:rPr>
          <w:rFonts w:ascii="Times New Roman" w:hAnsi="Times New Roman" w:cs="Times New Roman"/>
          <w:i/>
          <w:sz w:val="24"/>
          <w:szCs w:val="24"/>
        </w:rPr>
        <w:t>Children First: National Guidance for the Protection and Welfare of Children</w:t>
      </w:r>
      <w:r w:rsidRPr="00CA771A">
        <w:rPr>
          <w:rFonts w:ascii="Times New Roman" w:hAnsi="Times New Roman" w:cs="Times New Roman"/>
          <w:sz w:val="24"/>
          <w:szCs w:val="24"/>
        </w:rPr>
        <w:t xml:space="preserve"> published in January 2019 clarifies that organisations providing relevant services to children should consider the specific issue of online safety when carrying out their risk assessment and preparing their Child Safeguarding Statement.</w:t>
      </w:r>
    </w:p>
    <w:p w14:paraId="1CDD23C1" w14:textId="77777777" w:rsidR="00784D77" w:rsidRDefault="00784D77" w:rsidP="00784D77">
      <w:pPr>
        <w:jc w:val="both"/>
        <w:rPr>
          <w:rFonts w:ascii="Times New Roman" w:hAnsi="Times New Roman" w:cs="Times New Roman"/>
          <w:sz w:val="24"/>
          <w:szCs w:val="24"/>
        </w:rPr>
      </w:pPr>
      <w:r w:rsidRPr="00301FD0">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6AB173F5" w14:textId="6CFD3E84" w:rsidR="00784D77" w:rsidRPr="00817A0C" w:rsidRDefault="00784D77" w:rsidP="00817A0C">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6E4DE3">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6E4DE3">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2A0BB8">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2A0BB8">
        <w:rPr>
          <w:rFonts w:ascii="Times New Roman" w:hAnsi="Times New Roman" w:cs="Times New Roman"/>
          <w:i/>
          <w:sz w:val="24"/>
          <w:szCs w:val="24"/>
        </w:rPr>
        <w:t xml:space="preserve">Primary Schools </w:t>
      </w:r>
      <w:r w:rsidR="006E4DE3" w:rsidRPr="002A0BB8">
        <w:rPr>
          <w:rFonts w:ascii="Times New Roman" w:hAnsi="Times New Roman" w:cs="Times New Roman"/>
          <w:i/>
          <w:sz w:val="24"/>
          <w:szCs w:val="24"/>
        </w:rPr>
        <w:t>(revised 2023)</w:t>
      </w:r>
      <w:r>
        <w:rPr>
          <w:rFonts w:ascii="Times New Roman" w:hAnsi="Times New Roman" w:cs="Times New Roman"/>
          <w:sz w:val="24"/>
          <w:szCs w:val="24"/>
        </w:rPr>
        <w:t>.</w:t>
      </w:r>
    </w:p>
    <w:p w14:paraId="34BA7DD5"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717A2992"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7699B40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019C89A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6D587632"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5BB496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2CFC201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5F677E7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206CC92C"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086E5A34" w14:textId="1B6C65BC"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424204">
        <w:rPr>
          <w:rFonts w:ascii="Times New Roman" w:hAnsi="Times New Roman" w:cs="Times New Roman"/>
          <w:sz w:val="24"/>
          <w:szCs w:val="24"/>
        </w:rPr>
        <w:t>a</w:t>
      </w:r>
      <w:r>
        <w:rPr>
          <w:rFonts w:ascii="Times New Roman" w:hAnsi="Times New Roman" w:cs="Times New Roman"/>
          <w:sz w:val="24"/>
          <w:szCs w:val="24"/>
        </w:rPr>
        <w:t>ctivities</w:t>
      </w:r>
    </w:p>
    <w:p w14:paraId="0C873FBB"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lastRenderedPageBreak/>
        <w:t>School outings</w:t>
      </w:r>
    </w:p>
    <w:p w14:paraId="3BA49D4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3533B844"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1C30D701" w14:textId="77777777" w:rsidR="00784D77" w:rsidRPr="0094259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18B51416" w14:textId="3B83E308" w:rsidR="00784D77" w:rsidRPr="00490502" w:rsidRDefault="00784D77" w:rsidP="00784D77">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6E4DE3">
        <w:rPr>
          <w:rFonts w:ascii="Times New Roman" w:hAnsi="Times New Roman" w:cs="Times New Roman"/>
          <w:sz w:val="24"/>
          <w:szCs w:val="24"/>
        </w:rPr>
        <w:t xml:space="preserve"> </w:t>
      </w:r>
    </w:p>
    <w:p w14:paraId="75D057D8"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54C70117"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7181A08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14F743D7"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6CF253F6"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278C01CD"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412DCBA5" w14:textId="77777777" w:rsidR="00784D77"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14EA5F4C"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7E569EB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5C1447A5"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110D6B5F"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4ADCDA9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15BB1D8A"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4668F792"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43EE7DF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2F637C72" w14:textId="54E45F86"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6E4DE3">
        <w:rPr>
          <w:rFonts w:ascii="Times New Roman" w:hAnsi="Times New Roman" w:cs="Times New Roman"/>
          <w:sz w:val="24"/>
          <w:szCs w:val="24"/>
        </w:rPr>
        <w:t xml:space="preserve"> </w:t>
      </w:r>
    </w:p>
    <w:p w14:paraId="16A9E3BA"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0E9226E6"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7EAEE3E"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2AC28C34"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04896BE7"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26FD3B8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E2B118" w14:textId="77777777" w:rsidR="00784D77"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sidR="00424204">
        <w:rPr>
          <w:rFonts w:ascii="Times New Roman" w:hAnsi="Times New Roman" w:cs="Times New Roman"/>
          <w:sz w:val="24"/>
          <w:szCs w:val="24"/>
        </w:rPr>
        <w:t>Tusla’s</w:t>
      </w:r>
      <w:proofErr w:type="spellEnd"/>
      <w:r w:rsidR="00424204">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sidR="00424204">
        <w:rPr>
          <w:rFonts w:ascii="Times New Roman" w:hAnsi="Times New Roman" w:cs="Times New Roman"/>
          <w:sz w:val="24"/>
          <w:szCs w:val="24"/>
        </w:rPr>
        <w:t>)</w:t>
      </w:r>
    </w:p>
    <w:p w14:paraId="22B0BEE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7197C3C8" w14:textId="77777777" w:rsidR="00784D77" w:rsidRPr="00490502" w:rsidRDefault="00784D77" w:rsidP="00784D77">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663ECE22" w14:textId="4D3CC1D4"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1276DF92"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56BA91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3E43F63C"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504A2BE5"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882D0B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D8D3B11"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0E1FE56D"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78B14FCD" w14:textId="77777777" w:rsidR="00784D77" w:rsidRPr="00E95289" w:rsidRDefault="00784D77" w:rsidP="00E95289">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14:paraId="454F5712"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0FCC2116"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Students participating in work experience in the school</w:t>
      </w:r>
    </w:p>
    <w:p w14:paraId="251E10C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0D765639"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0FD6777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31B1D0E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DA7B1A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557A3BE"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Breakfast club</w:t>
      </w:r>
    </w:p>
    <w:p w14:paraId="3E3199D3" w14:textId="77777777" w:rsidR="00784D77" w:rsidRPr="00817A0C" w:rsidRDefault="00784D77" w:rsidP="00817A0C">
      <w:pPr>
        <w:pStyle w:val="ListParagraph"/>
        <w:numPr>
          <w:ilvl w:val="0"/>
          <w:numId w:val="6"/>
        </w:numPr>
        <w:spacing w:beforeLines="40" w:before="96"/>
        <w:ind w:firstLine="0"/>
        <w:jc w:val="both"/>
        <w:rPr>
          <w:rFonts w:ascii="Times New Roman" w:hAnsi="Times New Roman" w:cs="Times New Roman"/>
          <w:sz w:val="24"/>
          <w:szCs w:val="24"/>
        </w:rPr>
      </w:pPr>
      <w:r w:rsidRPr="00784D77">
        <w:rPr>
          <w:rFonts w:ascii="Times New Roman" w:hAnsi="Times New Roman" w:cs="Times New Roman"/>
          <w:sz w:val="24"/>
          <w:szCs w:val="24"/>
        </w:rPr>
        <w:t>Homework club/evening study</w:t>
      </w:r>
    </w:p>
    <w:p w14:paraId="0FE6F96A" w14:textId="77777777" w:rsidR="00784D77" w:rsidRPr="00484561" w:rsidRDefault="00784D77" w:rsidP="00784D77">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2AFB0F1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C7F501A"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B30F8B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60C28DAC"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2C1EFBB"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05169029" w14:textId="4051E154"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6E4DE3">
        <w:rPr>
          <w:rFonts w:ascii="Times New Roman" w:hAnsi="Times New Roman" w:cs="Times New Roman"/>
          <w:sz w:val="24"/>
          <w:szCs w:val="24"/>
        </w:rPr>
        <w:t xml:space="preserve"> </w:t>
      </w:r>
    </w:p>
    <w:p w14:paraId="4DA5235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5349FED9"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58C2ABCA" w14:textId="77777777" w:rsidR="00784D77" w:rsidRPr="00267298"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3F453FDF"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EB01F88"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25B6963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68ADDF2C"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71578C59" w14:textId="77777777" w:rsidR="00784D77" w:rsidRPr="00267298"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14:paraId="46B02BB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6F89EF3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19AABB64"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45E3BDF9"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4CFBE0B5"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75E86521" w14:textId="77777777" w:rsidR="00784D77" w:rsidRPr="00490502" w:rsidRDefault="00784D77" w:rsidP="00784D77">
      <w:pPr>
        <w:spacing w:beforeLines="40" w:before="96"/>
        <w:jc w:val="both"/>
        <w:rPr>
          <w:rFonts w:ascii="Times New Roman" w:hAnsi="Times New Roman" w:cs="Times New Roman"/>
          <w:sz w:val="24"/>
          <w:szCs w:val="24"/>
        </w:rPr>
      </w:pPr>
    </w:p>
    <w:p w14:paraId="6F7C99F9"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A2BD06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1DE5FADF" w14:textId="65DF4A8F"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1AD60A7D" w14:textId="199D563D"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Addendum (2019)</w:t>
      </w:r>
    </w:p>
    <w:p w14:paraId="205D3035"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20F3014"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0BB44C68"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1EE3DCCB" w14:textId="44021B8E" w:rsidR="00784D77" w:rsidRPr="00267298"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269A1544" w14:textId="77777777" w:rsidR="00784D77" w:rsidRPr="00490502" w:rsidRDefault="0087507F" w:rsidP="00784D77">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00784D77"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002E8A0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1472DEFB" w14:textId="1FE7F5AC"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sidR="006E4DE3">
        <w:rPr>
          <w:rFonts w:ascii="Times New Roman" w:hAnsi="Times New Roman" w:cs="Times New Roman"/>
          <w:sz w:val="24"/>
          <w:szCs w:val="24"/>
        </w:rPr>
        <w:t xml:space="preserve"> </w:t>
      </w:r>
    </w:p>
    <w:p w14:paraId="15E0F6E3" w14:textId="4904BFCD"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6D051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6E4DE3">
        <w:rPr>
          <w:rFonts w:ascii="Times New Roman" w:hAnsi="Times New Roman" w:cs="Times New Roman"/>
          <w:sz w:val="24"/>
          <w:szCs w:val="24"/>
        </w:rPr>
        <w:t xml:space="preserve"> </w:t>
      </w:r>
    </w:p>
    <w:p w14:paraId="726C310B"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B43E24">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BA26971"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60B3D61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6E27FEA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0F601FA9"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75AB60A5"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AA79A5E" w14:textId="77777777" w:rsidR="00784D77"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1AD9EEE1"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35ADE257" w14:textId="563F03EC"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6E4DE3">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6AD0EAB6"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6BC9306A"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20534CB8" w14:textId="77777777" w:rsidR="00784D77" w:rsidRPr="00E24C79"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36B2EC36"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091CA465" w14:textId="77777777" w:rsidR="00784D77"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2ADB62D3" w14:textId="77777777" w:rsidR="00784D77" w:rsidRPr="00637E4D"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3D6B11F8"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4F9D1E5A"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Critical Incident Management Plan</w:t>
      </w:r>
    </w:p>
    <w:p w14:paraId="59A23291"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3E7AD6A4" w14:textId="4A865684"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98935FC"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6FE8C74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5032F578" w14:textId="1EB1E15E"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FFD96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6B452CD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2161DBEB" w14:textId="1E62576F" w:rsidR="00784D77" w:rsidRPr="00943C81" w:rsidRDefault="00784D77" w:rsidP="00DC7AC4">
      <w:pPr>
        <w:pStyle w:val="ListParagraph"/>
        <w:numPr>
          <w:ilvl w:val="0"/>
          <w:numId w:val="10"/>
        </w:numPr>
        <w:tabs>
          <w:tab w:val="left" w:pos="0"/>
        </w:tabs>
        <w:autoSpaceDE w:val="0"/>
        <w:autoSpaceDN w:val="0"/>
        <w:adjustRightInd w:val="0"/>
        <w:spacing w:beforeLines="40" w:before="96" w:after="0" w:line="240" w:lineRule="auto"/>
        <w:ind w:left="360" w:right="-688" w:hanging="720"/>
        <w:jc w:val="both"/>
        <w:rPr>
          <w:rFonts w:ascii="Times New Roman" w:hAnsi="Times New Roman" w:cs="Times New Roman"/>
        </w:rPr>
      </w:pPr>
      <w:r w:rsidRPr="00943C81">
        <w:rPr>
          <w:rFonts w:ascii="Times New Roman" w:hAnsi="Times New Roman" w:cs="Times New Roman"/>
          <w:sz w:val="24"/>
          <w:szCs w:val="24"/>
        </w:rPr>
        <w:t>The school has in place a policy and procedures in respect of pupils of the school undertaking work experience in external organisations</w:t>
      </w:r>
      <w:bookmarkStart w:id="1" w:name="_GoBack"/>
      <w:bookmarkEnd w:id="1"/>
    </w:p>
    <w:sectPr w:rsidR="00784D77" w:rsidRPr="00943C8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B3782" w14:textId="77777777" w:rsidR="002D0DBC" w:rsidRDefault="002D0DBC" w:rsidP="000F173F">
      <w:pPr>
        <w:spacing w:after="0" w:line="240" w:lineRule="auto"/>
      </w:pPr>
      <w:r>
        <w:separator/>
      </w:r>
    </w:p>
  </w:endnote>
  <w:endnote w:type="continuationSeparator" w:id="0">
    <w:p w14:paraId="7E210408" w14:textId="77777777" w:rsidR="002D0DBC" w:rsidRDefault="002D0DBC"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904183"/>
      <w:docPartObj>
        <w:docPartGallery w:val="Page Numbers (Bottom of Page)"/>
        <w:docPartUnique/>
      </w:docPartObj>
    </w:sdtPr>
    <w:sdtEndPr>
      <w:rPr>
        <w:noProof/>
      </w:rPr>
    </w:sdtEndPr>
    <w:sdtContent>
      <w:p w14:paraId="49AE97B7" w14:textId="6C6CFA39" w:rsidR="00182017" w:rsidRDefault="00182017">
        <w:pPr>
          <w:pStyle w:val="Footer"/>
          <w:jc w:val="right"/>
        </w:pPr>
        <w:r>
          <w:fldChar w:fldCharType="begin"/>
        </w:r>
        <w:r>
          <w:instrText xml:space="preserve"> PAGE   \* MERGEFORMAT </w:instrText>
        </w:r>
        <w:r>
          <w:fldChar w:fldCharType="separate"/>
        </w:r>
        <w:r w:rsidR="00943C81">
          <w:rPr>
            <w:noProof/>
          </w:rPr>
          <w:t>10</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8A84" w14:textId="77777777" w:rsidR="002D0DBC" w:rsidRDefault="002D0DBC" w:rsidP="000F173F">
      <w:pPr>
        <w:spacing w:after="0" w:line="240" w:lineRule="auto"/>
      </w:pPr>
      <w:r>
        <w:separator/>
      </w:r>
    </w:p>
  </w:footnote>
  <w:footnote w:type="continuationSeparator" w:id="0">
    <w:p w14:paraId="2BEE1CA4" w14:textId="77777777" w:rsidR="002D0DBC" w:rsidRDefault="002D0DBC"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A1A2E"/>
    <w:multiLevelType w:val="multilevel"/>
    <w:tmpl w:val="06983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DE1078"/>
    <w:multiLevelType w:val="multilevel"/>
    <w:tmpl w:val="FAB22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A0223F"/>
    <w:multiLevelType w:val="multilevel"/>
    <w:tmpl w:val="F0022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7743893"/>
    <w:multiLevelType w:val="multilevel"/>
    <w:tmpl w:val="62A4B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18241A"/>
    <w:multiLevelType w:val="hybridMultilevel"/>
    <w:tmpl w:val="829C1ECE"/>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5"/>
  </w:num>
  <w:num w:numId="5">
    <w:abstractNumId w:val="12"/>
  </w:num>
  <w:num w:numId="6">
    <w:abstractNumId w:val="4"/>
  </w:num>
  <w:num w:numId="7">
    <w:abstractNumId w:val="8"/>
  </w:num>
  <w:num w:numId="8">
    <w:abstractNumId w:val="6"/>
  </w:num>
  <w:num w:numId="9">
    <w:abstractNumId w:val="9"/>
  </w:num>
  <w:num w:numId="10">
    <w:abstractNumId w:val="3"/>
  </w:num>
  <w:num w:numId="11">
    <w:abstractNumId w:val="1"/>
  </w:num>
  <w:num w:numId="12">
    <w:abstractNumId w:val="10"/>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7"/>
    <w:rsid w:val="000C338B"/>
    <w:rsid w:val="000F173F"/>
    <w:rsid w:val="000F3AD9"/>
    <w:rsid w:val="00144D47"/>
    <w:rsid w:val="0015363D"/>
    <w:rsid w:val="00170DA3"/>
    <w:rsid w:val="00182017"/>
    <w:rsid w:val="001B22AA"/>
    <w:rsid w:val="001E5316"/>
    <w:rsid w:val="00200BA1"/>
    <w:rsid w:val="0025215D"/>
    <w:rsid w:val="00281DBB"/>
    <w:rsid w:val="00292050"/>
    <w:rsid w:val="00297A5D"/>
    <w:rsid w:val="002A0BB8"/>
    <w:rsid w:val="002C4D21"/>
    <w:rsid w:val="002D0DBC"/>
    <w:rsid w:val="003C4BB4"/>
    <w:rsid w:val="003D6C3C"/>
    <w:rsid w:val="00402C9E"/>
    <w:rsid w:val="00424204"/>
    <w:rsid w:val="00511298"/>
    <w:rsid w:val="0055739F"/>
    <w:rsid w:val="005D1B0E"/>
    <w:rsid w:val="0062302D"/>
    <w:rsid w:val="006870E0"/>
    <w:rsid w:val="006D0518"/>
    <w:rsid w:val="006E4DE3"/>
    <w:rsid w:val="00754DCD"/>
    <w:rsid w:val="00784D77"/>
    <w:rsid w:val="007A16C6"/>
    <w:rsid w:val="007D31AD"/>
    <w:rsid w:val="007E12C9"/>
    <w:rsid w:val="00817A0C"/>
    <w:rsid w:val="0087507F"/>
    <w:rsid w:val="00875FE2"/>
    <w:rsid w:val="00881245"/>
    <w:rsid w:val="00943C81"/>
    <w:rsid w:val="00971957"/>
    <w:rsid w:val="009A2421"/>
    <w:rsid w:val="009A57F2"/>
    <w:rsid w:val="009A7723"/>
    <w:rsid w:val="009E4538"/>
    <w:rsid w:val="00A61D18"/>
    <w:rsid w:val="00A760BE"/>
    <w:rsid w:val="00A93020"/>
    <w:rsid w:val="00A93B47"/>
    <w:rsid w:val="00AD0CC9"/>
    <w:rsid w:val="00B265B7"/>
    <w:rsid w:val="00B43E24"/>
    <w:rsid w:val="00B7499D"/>
    <w:rsid w:val="00B82893"/>
    <w:rsid w:val="00C537E7"/>
    <w:rsid w:val="00CB4B8D"/>
    <w:rsid w:val="00D0047D"/>
    <w:rsid w:val="00D01475"/>
    <w:rsid w:val="00D24011"/>
    <w:rsid w:val="00E054FA"/>
    <w:rsid w:val="00E341EB"/>
    <w:rsid w:val="00E84C8B"/>
    <w:rsid w:val="00E95289"/>
    <w:rsid w:val="00F132A1"/>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ffoneyns@gmail.com" TargetMode="External"/><Relationship Id="rId13" Type="http://schemas.openxmlformats.org/officeDocument/2006/relationships/hyperlink" Target="https://www.tusla.ie/uploads/content/4214-TUSLA_Guidance_on_Developing_a_CSS_LR.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ie/en/collection/12bee3-child-protection-procedures-in-scho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5819/c9744b64dfd6447985eeffa5c0d71bbb.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gov.ie/25844/b90aafa55804462f84d05f87f0ca2bf6.pdf" TargetMode="External"/><Relationship Id="rId4" Type="http://schemas.openxmlformats.org/officeDocument/2006/relationships/webSettings" Target="webSettings.xml"/><Relationship Id="rId9" Type="http://schemas.openxmlformats.org/officeDocument/2006/relationships/hyperlink" Target="http://www.irishstatutebook.ie/eli/2015/act/36/enacted/en/pdf" TargetMode="External"/><Relationship Id="rId14" Type="http://schemas.openxmlformats.org/officeDocument/2006/relationships/hyperlink" Target="https://revisedacts.lawreform.ie/eli/2012/act/47/revise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2023-11-13T14:59:00Z</dcterms:created>
  <dcterms:modified xsi:type="dcterms:W3CDTF">2023-11-24T12:46:00Z</dcterms:modified>
</cp:coreProperties>
</file>